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74813" w14:textId="29D2DB36" w:rsidR="00694E06" w:rsidRPr="00D51553" w:rsidRDefault="00694E06" w:rsidP="00694E06">
      <w:pPr>
        <w:spacing w:line="240" w:lineRule="auto"/>
        <w:jc w:val="right"/>
        <w:rPr>
          <w:rFonts w:ascii="Arial" w:hAnsi="Arial" w:cs="Arial"/>
          <w:i/>
          <w:iCs/>
          <w:sz w:val="20"/>
          <w:szCs w:val="20"/>
        </w:rPr>
      </w:pPr>
      <w:r w:rsidRPr="00D51553">
        <w:rPr>
          <w:rFonts w:ascii="Arial" w:hAnsi="Arial" w:cs="Arial"/>
          <w:i/>
          <w:iCs/>
          <w:sz w:val="20"/>
          <w:szCs w:val="20"/>
        </w:rPr>
        <w:t>4. pielikums</w:t>
      </w:r>
      <w:r w:rsidRPr="00D51553">
        <w:rPr>
          <w:rFonts w:ascii="Arial" w:hAnsi="Arial" w:cs="Arial"/>
          <w:i/>
          <w:iCs/>
          <w:sz w:val="20"/>
          <w:szCs w:val="20"/>
        </w:rPr>
        <w:br/>
        <w:t>Konkursa “</w:t>
      </w:r>
      <w:proofErr w:type="spellStart"/>
      <w:r w:rsidRPr="00D51553">
        <w:rPr>
          <w:rFonts w:ascii="Arial" w:hAnsi="Arial" w:cs="Arial"/>
          <w:i/>
          <w:iCs/>
          <w:sz w:val="20"/>
          <w:szCs w:val="20"/>
        </w:rPr>
        <w:t>Mikrokvalifikāciju</w:t>
      </w:r>
      <w:proofErr w:type="spellEnd"/>
      <w:r w:rsidRPr="00D51553">
        <w:rPr>
          <w:rFonts w:ascii="Arial" w:hAnsi="Arial" w:cs="Arial"/>
          <w:i/>
          <w:iCs/>
          <w:sz w:val="20"/>
          <w:szCs w:val="20"/>
        </w:rPr>
        <w:t xml:space="preserve"> </w:t>
      </w:r>
      <w:proofErr w:type="spellStart"/>
      <w:r w:rsidRPr="00D51553">
        <w:rPr>
          <w:rFonts w:ascii="Arial" w:hAnsi="Arial" w:cs="Arial"/>
          <w:i/>
          <w:iCs/>
          <w:sz w:val="20"/>
          <w:szCs w:val="20"/>
        </w:rPr>
        <w:t>izmēģinājumprojekts</w:t>
      </w:r>
      <w:proofErr w:type="spellEnd"/>
      <w:r w:rsidRPr="00D51553">
        <w:rPr>
          <w:rFonts w:ascii="Arial" w:hAnsi="Arial" w:cs="Arial"/>
          <w:i/>
          <w:iCs/>
          <w:sz w:val="20"/>
          <w:szCs w:val="20"/>
        </w:rPr>
        <w:t xml:space="preserve"> valsts lietišķo zinātņu augstskolās, valsts lietišķo zinātņu universitātēs, mākslu un kultūras universitātēs un valsts un valsts augstskolu dibinātās koledžās” nolikumam (apstiprināts ar Vidzemes Augstskolas rektora rīkojumu Nr.44-pr-e-MikKv/2025, 15.04.2025.)</w:t>
      </w:r>
    </w:p>
    <w:p w14:paraId="5BA4DF9C" w14:textId="77777777" w:rsidR="00694E06" w:rsidRPr="00D51553" w:rsidRDefault="00694E06" w:rsidP="00694E06">
      <w:pPr>
        <w:spacing w:after="0" w:line="240" w:lineRule="auto"/>
        <w:ind w:right="-2"/>
        <w:jc w:val="center"/>
        <w:rPr>
          <w:rFonts w:ascii="Arial" w:hAnsi="Arial" w:cs="Arial"/>
          <w:b/>
          <w:i/>
          <w:iCs/>
        </w:rPr>
      </w:pPr>
      <w:r w:rsidRPr="00D51553">
        <w:rPr>
          <w:rFonts w:ascii="Arial" w:hAnsi="Arial" w:cs="Arial"/>
          <w:b/>
          <w:i/>
          <w:iCs/>
        </w:rPr>
        <w:t xml:space="preserve">Līgums </w:t>
      </w:r>
    </w:p>
    <w:p w14:paraId="5F23544A" w14:textId="77777777" w:rsidR="00694E06" w:rsidRPr="00D51553" w:rsidRDefault="00694E06" w:rsidP="00694E06">
      <w:pPr>
        <w:spacing w:after="0" w:line="240" w:lineRule="auto"/>
        <w:ind w:right="-2"/>
        <w:jc w:val="center"/>
        <w:rPr>
          <w:rFonts w:ascii="Arial" w:hAnsi="Arial" w:cs="Arial"/>
          <w:bCs/>
          <w:i/>
          <w:iCs/>
          <w:sz w:val="22"/>
          <w:szCs w:val="22"/>
        </w:rPr>
      </w:pPr>
      <w:r w:rsidRPr="00D51553">
        <w:rPr>
          <w:rFonts w:ascii="Arial" w:hAnsi="Arial" w:cs="Arial"/>
          <w:bCs/>
          <w:i/>
          <w:iCs/>
          <w:sz w:val="22"/>
          <w:szCs w:val="22"/>
        </w:rPr>
        <w:t xml:space="preserve">par </w:t>
      </w:r>
      <w:proofErr w:type="spellStart"/>
      <w:r w:rsidRPr="00D51553">
        <w:rPr>
          <w:rFonts w:ascii="Arial" w:hAnsi="Arial" w:cs="Arial"/>
          <w:bCs/>
          <w:i/>
          <w:iCs/>
          <w:sz w:val="22"/>
          <w:szCs w:val="22"/>
        </w:rPr>
        <w:t>Mikrokvalifikāciju</w:t>
      </w:r>
      <w:proofErr w:type="spellEnd"/>
      <w:r w:rsidRPr="00D51553">
        <w:rPr>
          <w:rFonts w:ascii="Arial" w:hAnsi="Arial" w:cs="Arial"/>
          <w:bCs/>
          <w:i/>
          <w:iCs/>
          <w:sz w:val="22"/>
          <w:szCs w:val="22"/>
        </w:rPr>
        <w:t xml:space="preserve"> </w:t>
      </w:r>
      <w:proofErr w:type="spellStart"/>
      <w:r w:rsidRPr="00D51553">
        <w:rPr>
          <w:rFonts w:ascii="Arial" w:hAnsi="Arial" w:cs="Arial"/>
          <w:bCs/>
          <w:i/>
          <w:iCs/>
          <w:sz w:val="22"/>
          <w:szCs w:val="22"/>
        </w:rPr>
        <w:t>izmēģinājumprojekta</w:t>
      </w:r>
      <w:proofErr w:type="spellEnd"/>
      <w:r w:rsidRPr="00D51553">
        <w:rPr>
          <w:rFonts w:ascii="Arial" w:hAnsi="Arial" w:cs="Arial"/>
          <w:bCs/>
          <w:i/>
          <w:iCs/>
          <w:sz w:val="22"/>
          <w:szCs w:val="22"/>
        </w:rPr>
        <w:t xml:space="preserve"> izglītības programmas izstrādi un īstenošanu </w:t>
      </w:r>
    </w:p>
    <w:p w14:paraId="696574F2" w14:textId="77777777" w:rsidR="00694E06" w:rsidRPr="00D51553" w:rsidRDefault="00694E06" w:rsidP="00694E06">
      <w:pPr>
        <w:spacing w:after="0" w:line="240" w:lineRule="auto"/>
        <w:ind w:right="-2"/>
        <w:jc w:val="center"/>
        <w:rPr>
          <w:rFonts w:ascii="Arial" w:hAnsi="Arial" w:cs="Arial"/>
          <w:bCs/>
          <w:i/>
          <w:iCs/>
        </w:rPr>
      </w:pPr>
      <w:r w:rsidRPr="00D51553">
        <w:rPr>
          <w:rFonts w:ascii="Arial" w:hAnsi="Arial" w:cs="Arial"/>
          <w:bCs/>
          <w:i/>
          <w:iCs/>
        </w:rPr>
        <w:t>Nr.7-7/___-e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1"/>
        <w:gridCol w:w="4236"/>
      </w:tblGrid>
      <w:tr w:rsidR="00694E06" w:rsidRPr="00D51553" w14:paraId="5DA18EEA" w14:textId="77777777" w:rsidTr="008A6BC2">
        <w:tc>
          <w:tcPr>
            <w:tcW w:w="4411" w:type="dxa"/>
          </w:tcPr>
          <w:p w14:paraId="74444E7D" w14:textId="77777777" w:rsidR="00694E06" w:rsidRPr="00D51553" w:rsidRDefault="00694E06" w:rsidP="008A6BC2">
            <w:pPr>
              <w:ind w:right="-2"/>
              <w:rPr>
                <w:rFonts w:ascii="Arial" w:hAnsi="Arial" w:cs="Arial"/>
                <w:i/>
                <w:iCs/>
                <w:noProof/>
                <w:sz w:val="22"/>
                <w:szCs w:val="22"/>
              </w:rPr>
            </w:pPr>
            <w:bookmarkStart w:id="0" w:name="_Hlk157447783"/>
          </w:p>
          <w:p w14:paraId="7B8404CC" w14:textId="77777777" w:rsidR="00694E06" w:rsidRPr="00D51553" w:rsidRDefault="00694E06" w:rsidP="008A6BC2">
            <w:pPr>
              <w:ind w:right="-2"/>
              <w:rPr>
                <w:rFonts w:ascii="Arial" w:hAnsi="Arial" w:cs="Arial"/>
                <w:i/>
                <w:iCs/>
                <w:noProof/>
                <w:sz w:val="22"/>
                <w:szCs w:val="22"/>
              </w:rPr>
            </w:pPr>
            <w:r w:rsidRPr="00D51553">
              <w:rPr>
                <w:rFonts w:ascii="Arial" w:hAnsi="Arial" w:cs="Arial"/>
                <w:i/>
                <w:iCs/>
                <w:noProof/>
                <w:sz w:val="22"/>
                <w:szCs w:val="22"/>
              </w:rPr>
              <w:t>Datums skatāms laika zīmogā</w:t>
            </w:r>
          </w:p>
        </w:tc>
        <w:tc>
          <w:tcPr>
            <w:tcW w:w="4236" w:type="dxa"/>
          </w:tcPr>
          <w:p w14:paraId="12B8FBD3" w14:textId="77777777" w:rsidR="00694E06" w:rsidRPr="00D51553" w:rsidRDefault="00694E06" w:rsidP="008A6BC2">
            <w:pPr>
              <w:ind w:right="-2"/>
              <w:jc w:val="right"/>
              <w:rPr>
                <w:rFonts w:ascii="Arial" w:hAnsi="Arial" w:cs="Arial"/>
                <w:b/>
                <w:bCs/>
                <w:i/>
                <w:iCs/>
                <w:sz w:val="22"/>
                <w:szCs w:val="22"/>
              </w:rPr>
            </w:pPr>
          </w:p>
        </w:tc>
      </w:tr>
    </w:tbl>
    <w:p w14:paraId="19F488DE" w14:textId="77777777" w:rsidR="00694E06" w:rsidRPr="00D51553" w:rsidRDefault="00694E06" w:rsidP="00694E06">
      <w:pPr>
        <w:pStyle w:val="Footer"/>
        <w:ind w:right="-2"/>
        <w:jc w:val="both"/>
        <w:rPr>
          <w:rFonts w:ascii="Arial" w:hAnsi="Arial" w:cs="Arial"/>
          <w:b/>
          <w:sz w:val="22"/>
          <w:szCs w:val="22"/>
        </w:rPr>
      </w:pPr>
      <w:bookmarkStart w:id="1" w:name="_Hlk84258229"/>
      <w:bookmarkEnd w:id="0"/>
    </w:p>
    <w:p w14:paraId="553368AA" w14:textId="77777777" w:rsidR="00694E06" w:rsidRPr="00D51553" w:rsidRDefault="00694E06" w:rsidP="00694E06">
      <w:pPr>
        <w:spacing w:before="120" w:after="0" w:line="240" w:lineRule="auto"/>
        <w:ind w:hanging="11"/>
        <w:jc w:val="both"/>
        <w:rPr>
          <w:rFonts w:ascii="Arial" w:hAnsi="Arial" w:cs="Arial"/>
          <w:sz w:val="22"/>
          <w:szCs w:val="22"/>
        </w:rPr>
      </w:pPr>
      <w:r w:rsidRPr="00D51553">
        <w:rPr>
          <w:rFonts w:ascii="Arial" w:hAnsi="Arial" w:cs="Arial"/>
          <w:b/>
          <w:sz w:val="22"/>
          <w:szCs w:val="22"/>
        </w:rPr>
        <w:t xml:space="preserve">VIDZEMES AUGSTSKOLA </w:t>
      </w:r>
      <w:r w:rsidRPr="00D51553">
        <w:rPr>
          <w:rFonts w:ascii="Arial" w:hAnsi="Arial" w:cs="Arial"/>
          <w:bCs/>
          <w:sz w:val="22"/>
          <w:szCs w:val="22"/>
        </w:rPr>
        <w:t xml:space="preserve">(turpmāk – </w:t>
      </w:r>
      <w:proofErr w:type="spellStart"/>
      <w:r w:rsidRPr="00D51553">
        <w:rPr>
          <w:rFonts w:ascii="Arial" w:hAnsi="Arial" w:cs="Arial"/>
          <w:bCs/>
          <w:sz w:val="22"/>
          <w:szCs w:val="22"/>
        </w:rPr>
        <w:t>ViA</w:t>
      </w:r>
      <w:proofErr w:type="spellEnd"/>
      <w:r w:rsidRPr="00D51553">
        <w:rPr>
          <w:rFonts w:ascii="Arial" w:hAnsi="Arial" w:cs="Arial"/>
          <w:bCs/>
          <w:sz w:val="22"/>
          <w:szCs w:val="22"/>
        </w:rPr>
        <w:t>),</w:t>
      </w:r>
      <w:r w:rsidRPr="00D51553">
        <w:rPr>
          <w:rFonts w:ascii="Arial" w:hAnsi="Arial" w:cs="Arial"/>
          <w:sz w:val="22"/>
          <w:szCs w:val="22"/>
        </w:rPr>
        <w:t xml:space="preserve"> reģ.Nr.LV90001342592, juridiskā adrese: Tērbatas iela 10, Valmiera, LV-4202, kuru uz Vidzemes Augstskolas Satversmes sapulces 2022.gada 12.oktobra lēmuma Nr.4/3.4 pamata pārstāv rektore Agnese </w:t>
      </w:r>
      <w:proofErr w:type="spellStart"/>
      <w:r w:rsidRPr="00D51553">
        <w:rPr>
          <w:rFonts w:ascii="Arial" w:hAnsi="Arial" w:cs="Arial"/>
          <w:sz w:val="22"/>
          <w:szCs w:val="22"/>
        </w:rPr>
        <w:t>Dāvidsone</w:t>
      </w:r>
      <w:proofErr w:type="spellEnd"/>
      <w:r w:rsidRPr="00D51553">
        <w:rPr>
          <w:rFonts w:ascii="Arial" w:hAnsi="Arial" w:cs="Arial"/>
          <w:sz w:val="22"/>
          <w:szCs w:val="22"/>
        </w:rPr>
        <w:t>, no vienas puses, un</w:t>
      </w:r>
    </w:p>
    <w:p w14:paraId="30432E8E" w14:textId="77777777" w:rsidR="00694E06" w:rsidRPr="00D51553" w:rsidRDefault="00694E06" w:rsidP="00694E06">
      <w:pPr>
        <w:tabs>
          <w:tab w:val="left" w:pos="8789"/>
        </w:tabs>
        <w:spacing w:before="120" w:after="0" w:line="240" w:lineRule="auto"/>
        <w:ind w:right="-2"/>
        <w:jc w:val="both"/>
        <w:rPr>
          <w:rFonts w:ascii="Arial" w:hAnsi="Arial" w:cs="Arial"/>
          <w:sz w:val="22"/>
          <w:szCs w:val="22"/>
        </w:rPr>
      </w:pPr>
      <w:r w:rsidRPr="00D51553">
        <w:rPr>
          <w:rFonts w:ascii="Arial" w:hAnsi="Arial" w:cs="Arial"/>
          <w:b/>
          <w:sz w:val="22"/>
          <w:szCs w:val="22"/>
        </w:rPr>
        <w:t xml:space="preserve">______________ </w:t>
      </w:r>
      <w:r w:rsidRPr="00D51553">
        <w:rPr>
          <w:rFonts w:ascii="Arial" w:hAnsi="Arial" w:cs="Arial"/>
          <w:bCs/>
          <w:sz w:val="22"/>
          <w:szCs w:val="22"/>
        </w:rPr>
        <w:t xml:space="preserve">(turpmāk – </w:t>
      </w:r>
      <w:bookmarkStart w:id="2" w:name="_Hlk193812987"/>
      <w:proofErr w:type="spellStart"/>
      <w:r w:rsidRPr="00D51553">
        <w:rPr>
          <w:rFonts w:ascii="Arial" w:hAnsi="Arial" w:cs="Arial"/>
          <w:bCs/>
          <w:sz w:val="22"/>
          <w:szCs w:val="22"/>
        </w:rPr>
        <w:t>Izmēģinājumprojekta</w:t>
      </w:r>
      <w:proofErr w:type="spellEnd"/>
      <w:r w:rsidRPr="00D51553">
        <w:rPr>
          <w:rFonts w:ascii="Arial" w:hAnsi="Arial" w:cs="Arial"/>
          <w:bCs/>
          <w:sz w:val="22"/>
          <w:szCs w:val="22"/>
        </w:rPr>
        <w:t xml:space="preserve"> dalībnieks</w:t>
      </w:r>
      <w:bookmarkEnd w:id="2"/>
      <w:r w:rsidRPr="00D51553">
        <w:rPr>
          <w:rFonts w:ascii="Arial" w:hAnsi="Arial" w:cs="Arial"/>
          <w:bCs/>
          <w:sz w:val="22"/>
          <w:szCs w:val="22"/>
        </w:rPr>
        <w:t>),</w:t>
      </w:r>
      <w:r w:rsidRPr="00D51553">
        <w:rPr>
          <w:rFonts w:ascii="Arial" w:hAnsi="Arial" w:cs="Arial"/>
          <w:sz w:val="22"/>
          <w:szCs w:val="22"/>
        </w:rPr>
        <w:t xml:space="preserve"> tās _______________ personā, kura rīkojas saskaņā ar ___________________________, no otras puses,</w:t>
      </w:r>
    </w:p>
    <w:p w14:paraId="1C5DCD89" w14:textId="77777777" w:rsidR="00694E06" w:rsidRPr="00D51553" w:rsidRDefault="00694E06" w:rsidP="00694E06">
      <w:pPr>
        <w:pStyle w:val="Normal11pt"/>
        <w:tabs>
          <w:tab w:val="left" w:pos="8789"/>
        </w:tabs>
        <w:spacing w:before="120"/>
        <w:ind w:right="-2"/>
        <w:jc w:val="both"/>
        <w:rPr>
          <w:rFonts w:ascii="Arial" w:hAnsi="Arial" w:cs="Arial"/>
          <w:b w:val="0"/>
          <w:bCs w:val="0"/>
          <w:sz w:val="22"/>
          <w:szCs w:val="22"/>
        </w:rPr>
      </w:pPr>
      <w:r w:rsidRPr="00D51553">
        <w:rPr>
          <w:rFonts w:ascii="Arial" w:hAnsi="Arial" w:cs="Arial"/>
          <w:b w:val="0"/>
          <w:bCs w:val="0"/>
          <w:sz w:val="22"/>
          <w:szCs w:val="22"/>
        </w:rPr>
        <w:t xml:space="preserve">katrs atsevišķi un abi kopā turpmāk tekstā saukti arī Puse/Puses, </w:t>
      </w:r>
    </w:p>
    <w:p w14:paraId="55A2D357" w14:textId="77777777" w:rsidR="00694E06" w:rsidRPr="00D51553" w:rsidRDefault="00694E06" w:rsidP="00694E06">
      <w:pPr>
        <w:spacing w:before="120" w:after="0" w:line="240" w:lineRule="auto"/>
        <w:jc w:val="both"/>
        <w:rPr>
          <w:rFonts w:ascii="Arial" w:hAnsi="Arial" w:cs="Arial"/>
          <w:sz w:val="22"/>
          <w:szCs w:val="22"/>
        </w:rPr>
      </w:pPr>
      <w:r w:rsidRPr="00D51553">
        <w:rPr>
          <w:rFonts w:ascii="Arial" w:hAnsi="Arial" w:cs="Arial"/>
          <w:i/>
          <w:iCs/>
          <w:sz w:val="22"/>
          <w:szCs w:val="22"/>
        </w:rPr>
        <w:t>pamatojoties uz konkursa “</w:t>
      </w:r>
      <w:proofErr w:type="spellStart"/>
      <w:r w:rsidRPr="00D51553">
        <w:rPr>
          <w:rFonts w:ascii="Arial" w:hAnsi="Arial" w:cs="Arial"/>
          <w:i/>
          <w:iCs/>
          <w:sz w:val="22"/>
          <w:szCs w:val="22"/>
        </w:rPr>
        <w:t>Mikrokvalifikāciju</w:t>
      </w:r>
      <w:proofErr w:type="spellEnd"/>
      <w:r w:rsidRPr="00D51553">
        <w:rPr>
          <w:rFonts w:ascii="Arial" w:hAnsi="Arial" w:cs="Arial"/>
          <w:i/>
          <w:iCs/>
          <w:sz w:val="22"/>
          <w:szCs w:val="22"/>
        </w:rPr>
        <w:t xml:space="preserve"> </w:t>
      </w:r>
      <w:proofErr w:type="spellStart"/>
      <w:r w:rsidRPr="00D51553">
        <w:rPr>
          <w:rFonts w:ascii="Arial" w:hAnsi="Arial" w:cs="Arial"/>
          <w:i/>
          <w:iCs/>
          <w:sz w:val="22"/>
          <w:szCs w:val="22"/>
        </w:rPr>
        <w:t>izmēģinājumprojekts</w:t>
      </w:r>
      <w:proofErr w:type="spellEnd"/>
      <w:r w:rsidRPr="00D51553">
        <w:rPr>
          <w:rFonts w:ascii="Arial" w:hAnsi="Arial" w:cs="Arial"/>
          <w:i/>
          <w:iCs/>
          <w:sz w:val="22"/>
          <w:szCs w:val="22"/>
        </w:rPr>
        <w:t xml:space="preserve"> valsts lietišķo zinātņu augstskolās, valsts lietišķo zinātņu universitātēs, mākslu un kultūras universitātēs un valsts un valsts augstskolu dibinātās koledžās” nolikumu, </w:t>
      </w:r>
      <w:r w:rsidRPr="00D51553">
        <w:rPr>
          <w:rFonts w:ascii="Arial" w:hAnsi="Arial" w:cs="Arial"/>
          <w:sz w:val="22"/>
          <w:szCs w:val="22"/>
        </w:rPr>
        <w:t>vienojas</w:t>
      </w:r>
      <w:r w:rsidRPr="00D51553">
        <w:rPr>
          <w:rFonts w:ascii="Arial" w:hAnsi="Arial" w:cs="Arial"/>
          <w:b/>
          <w:bCs/>
          <w:sz w:val="22"/>
          <w:szCs w:val="22"/>
        </w:rPr>
        <w:t xml:space="preserve"> </w:t>
      </w:r>
      <w:r w:rsidRPr="00D51553">
        <w:rPr>
          <w:rFonts w:ascii="Arial" w:hAnsi="Arial" w:cs="Arial"/>
          <w:sz w:val="22"/>
          <w:szCs w:val="22"/>
        </w:rPr>
        <w:t xml:space="preserve">par sadarbību </w:t>
      </w:r>
      <w:proofErr w:type="spellStart"/>
      <w:r w:rsidRPr="00D51553">
        <w:rPr>
          <w:rFonts w:ascii="Arial" w:hAnsi="Arial" w:cs="Arial"/>
          <w:bCs/>
          <w:iCs/>
          <w:sz w:val="22"/>
          <w:szCs w:val="22"/>
          <w:shd w:val="clear" w:color="auto" w:fill="FFFFFF"/>
        </w:rPr>
        <w:t>mikrokvalifikāciju</w:t>
      </w:r>
      <w:proofErr w:type="spellEnd"/>
      <w:r w:rsidRPr="00D51553">
        <w:rPr>
          <w:rFonts w:ascii="Arial" w:hAnsi="Arial" w:cs="Arial"/>
          <w:bCs/>
          <w:iCs/>
          <w:sz w:val="22"/>
          <w:szCs w:val="22"/>
          <w:shd w:val="clear" w:color="auto" w:fill="FFFFFF"/>
        </w:rPr>
        <w:t xml:space="preserve"> </w:t>
      </w:r>
      <w:proofErr w:type="spellStart"/>
      <w:r w:rsidRPr="00D51553">
        <w:rPr>
          <w:rFonts w:ascii="Arial" w:hAnsi="Arial" w:cs="Arial"/>
          <w:bCs/>
          <w:iCs/>
          <w:sz w:val="22"/>
          <w:szCs w:val="22"/>
          <w:shd w:val="clear" w:color="auto" w:fill="FFFFFF"/>
        </w:rPr>
        <w:t>izmēģinājumprojekta</w:t>
      </w:r>
      <w:proofErr w:type="spellEnd"/>
      <w:r w:rsidRPr="00D51553">
        <w:rPr>
          <w:rFonts w:ascii="Arial" w:hAnsi="Arial" w:cs="Arial"/>
          <w:bCs/>
          <w:iCs/>
          <w:sz w:val="22"/>
          <w:szCs w:val="22"/>
          <w:shd w:val="clear" w:color="auto" w:fill="FFFFFF"/>
        </w:rPr>
        <w:t xml:space="preserve"> valsts lietišķo zinātņu augstskolās, valsts lietišķo zinātņu universitātēs, mākslu un kultūras universitātēs un valsts un valsts augstskolu dibinātās koledžās </w:t>
      </w:r>
      <w:r w:rsidRPr="00D51553">
        <w:rPr>
          <w:rFonts w:ascii="Arial" w:hAnsi="Arial" w:cs="Arial"/>
          <w:sz w:val="22"/>
          <w:szCs w:val="22"/>
        </w:rPr>
        <w:t>(turpmāk – Projekts) īstenošanā un noslēdz šādu sadarbības līgumu (turpmāk – Līgums):</w:t>
      </w:r>
    </w:p>
    <w:p w14:paraId="629290E3" w14:textId="77777777" w:rsidR="00694E06" w:rsidRPr="00D51553" w:rsidRDefault="00694E06" w:rsidP="00694E06">
      <w:pPr>
        <w:numPr>
          <w:ilvl w:val="0"/>
          <w:numId w:val="1"/>
        </w:numPr>
        <w:spacing w:before="120" w:after="0" w:line="240" w:lineRule="auto"/>
        <w:ind w:left="284" w:right="-2" w:hanging="284"/>
        <w:jc w:val="center"/>
        <w:rPr>
          <w:rFonts w:ascii="Arial" w:hAnsi="Arial" w:cs="Arial"/>
          <w:b/>
          <w:sz w:val="22"/>
          <w:szCs w:val="22"/>
        </w:rPr>
      </w:pPr>
      <w:r w:rsidRPr="00D51553">
        <w:rPr>
          <w:rFonts w:ascii="Arial" w:hAnsi="Arial" w:cs="Arial"/>
          <w:b/>
          <w:sz w:val="22"/>
          <w:szCs w:val="22"/>
        </w:rPr>
        <w:t xml:space="preserve">Līguma priekšmets </w:t>
      </w:r>
    </w:p>
    <w:p w14:paraId="2BCD3DF7" w14:textId="77777777" w:rsidR="00694E06" w:rsidRPr="00D51553" w:rsidRDefault="00694E06" w:rsidP="00694E06">
      <w:pPr>
        <w:numPr>
          <w:ilvl w:val="1"/>
          <w:numId w:val="1"/>
        </w:numPr>
        <w:spacing w:after="0" w:line="240" w:lineRule="auto"/>
        <w:ind w:left="426" w:right="-2" w:hanging="426"/>
        <w:jc w:val="both"/>
        <w:rPr>
          <w:rFonts w:ascii="Arial" w:hAnsi="Arial" w:cs="Arial"/>
          <w:sz w:val="22"/>
          <w:szCs w:val="22"/>
        </w:rPr>
      </w:pPr>
      <w:r w:rsidRPr="00D51553">
        <w:rPr>
          <w:rFonts w:ascii="Arial" w:hAnsi="Arial" w:cs="Arial"/>
          <w:sz w:val="22"/>
          <w:szCs w:val="22"/>
        </w:rPr>
        <w:t xml:space="preserve">Līguma mērķis ir nodrošināt sadarbību starp </w:t>
      </w:r>
      <w:proofErr w:type="spellStart"/>
      <w:r w:rsidRPr="00D51553">
        <w:rPr>
          <w:rFonts w:ascii="Arial" w:hAnsi="Arial" w:cs="Arial"/>
          <w:sz w:val="22"/>
          <w:szCs w:val="22"/>
        </w:rPr>
        <w:t>ViA</w:t>
      </w:r>
      <w:proofErr w:type="spellEnd"/>
      <w:r w:rsidRPr="00D51553">
        <w:rPr>
          <w:rFonts w:ascii="Arial" w:hAnsi="Arial" w:cs="Arial"/>
          <w:sz w:val="22"/>
          <w:szCs w:val="22"/>
        </w:rPr>
        <w:t xml:space="preserve"> un </w:t>
      </w:r>
      <w:proofErr w:type="spellStart"/>
      <w:r w:rsidRPr="00D51553">
        <w:rPr>
          <w:rFonts w:ascii="Arial" w:hAnsi="Arial" w:cs="Arial"/>
          <w:bCs/>
          <w:sz w:val="22"/>
          <w:szCs w:val="22"/>
        </w:rPr>
        <w:t>Izmēģinājumprojekta</w:t>
      </w:r>
      <w:proofErr w:type="spellEnd"/>
      <w:r w:rsidRPr="00D51553">
        <w:rPr>
          <w:rFonts w:ascii="Arial" w:hAnsi="Arial" w:cs="Arial"/>
          <w:bCs/>
          <w:sz w:val="22"/>
          <w:szCs w:val="22"/>
        </w:rPr>
        <w:t xml:space="preserve"> dalībnieku</w:t>
      </w:r>
      <w:r w:rsidRPr="00D51553">
        <w:rPr>
          <w:rFonts w:ascii="Arial" w:hAnsi="Arial" w:cs="Arial"/>
          <w:sz w:val="22"/>
          <w:szCs w:val="22"/>
        </w:rPr>
        <w:t xml:space="preserve"> Projekta īstenošanā - </w:t>
      </w:r>
      <w:proofErr w:type="spellStart"/>
      <w:r w:rsidRPr="00D51553">
        <w:rPr>
          <w:rFonts w:ascii="Arial" w:hAnsi="Arial" w:cs="Arial"/>
          <w:sz w:val="22"/>
          <w:szCs w:val="22"/>
        </w:rPr>
        <w:t>Mikrokvalifikāciju</w:t>
      </w:r>
      <w:proofErr w:type="spellEnd"/>
      <w:r w:rsidRPr="00D51553">
        <w:rPr>
          <w:rFonts w:ascii="Arial" w:hAnsi="Arial" w:cs="Arial"/>
          <w:sz w:val="22"/>
          <w:szCs w:val="22"/>
        </w:rPr>
        <w:t xml:space="preserve"> </w:t>
      </w:r>
      <w:proofErr w:type="spellStart"/>
      <w:r w:rsidRPr="00D51553">
        <w:rPr>
          <w:rFonts w:ascii="Arial" w:hAnsi="Arial" w:cs="Arial"/>
          <w:sz w:val="22"/>
          <w:szCs w:val="22"/>
        </w:rPr>
        <w:t>izmēģinājumprojekta</w:t>
      </w:r>
      <w:proofErr w:type="spellEnd"/>
      <w:r w:rsidRPr="00D51553">
        <w:rPr>
          <w:rFonts w:ascii="Arial" w:hAnsi="Arial" w:cs="Arial"/>
          <w:sz w:val="22"/>
          <w:szCs w:val="22"/>
        </w:rPr>
        <w:t xml:space="preserve"> izglītības programmas (turpmāk – MIIP) izstrādē un īstenošanā saskaņā ar konkursa “</w:t>
      </w:r>
      <w:proofErr w:type="spellStart"/>
      <w:r w:rsidRPr="00D51553">
        <w:rPr>
          <w:rFonts w:ascii="Arial" w:hAnsi="Arial" w:cs="Arial"/>
          <w:sz w:val="22"/>
          <w:szCs w:val="22"/>
        </w:rPr>
        <w:t>Mikrokvalifikāciju</w:t>
      </w:r>
      <w:proofErr w:type="spellEnd"/>
      <w:r w:rsidRPr="00D51553">
        <w:rPr>
          <w:rFonts w:ascii="Arial" w:hAnsi="Arial" w:cs="Arial"/>
          <w:sz w:val="22"/>
          <w:szCs w:val="22"/>
        </w:rPr>
        <w:t xml:space="preserve"> </w:t>
      </w:r>
      <w:proofErr w:type="spellStart"/>
      <w:r w:rsidRPr="00D51553">
        <w:rPr>
          <w:rFonts w:ascii="Arial" w:hAnsi="Arial" w:cs="Arial"/>
          <w:sz w:val="22"/>
          <w:szCs w:val="22"/>
        </w:rPr>
        <w:t>izmēģinājumprojekts</w:t>
      </w:r>
      <w:proofErr w:type="spellEnd"/>
      <w:r w:rsidRPr="00D51553">
        <w:rPr>
          <w:rFonts w:ascii="Arial" w:hAnsi="Arial" w:cs="Arial"/>
          <w:sz w:val="22"/>
          <w:szCs w:val="22"/>
        </w:rPr>
        <w:t xml:space="preserve"> valsts lietišķo zinātņu augstskolās, valsts lietišķo zinātņu universitātēs, mākslu un kultūras universitātēs un valsts un valsts augstskolu dibinātās koledžās” nolikumu.</w:t>
      </w:r>
    </w:p>
    <w:p w14:paraId="7BCEFCFA" w14:textId="77777777" w:rsidR="00694E06" w:rsidRPr="00D51553" w:rsidRDefault="00694E06" w:rsidP="00694E06">
      <w:pPr>
        <w:numPr>
          <w:ilvl w:val="1"/>
          <w:numId w:val="1"/>
        </w:numPr>
        <w:spacing w:after="0" w:line="240" w:lineRule="auto"/>
        <w:ind w:left="426" w:right="-2" w:hanging="426"/>
        <w:jc w:val="both"/>
        <w:rPr>
          <w:rFonts w:ascii="Arial" w:hAnsi="Arial" w:cs="Arial"/>
          <w:sz w:val="22"/>
          <w:szCs w:val="22"/>
        </w:rPr>
      </w:pPr>
      <w:r w:rsidRPr="00D51553">
        <w:rPr>
          <w:rFonts w:ascii="Arial" w:hAnsi="Arial" w:cs="Arial"/>
          <w:sz w:val="22"/>
          <w:szCs w:val="22"/>
        </w:rPr>
        <w:t>Līgums nosaka Pušu pienākumus un tiesības Projekta īstenošanā, finansēšanas kārtību u.c. jautājumus Projekta īstenošanai.</w:t>
      </w:r>
    </w:p>
    <w:p w14:paraId="4ECBF144" w14:textId="77777777" w:rsidR="00694E06" w:rsidRPr="00D51553" w:rsidRDefault="00694E06" w:rsidP="00694E06">
      <w:pPr>
        <w:numPr>
          <w:ilvl w:val="1"/>
          <w:numId w:val="1"/>
        </w:numPr>
        <w:spacing w:after="0" w:line="240" w:lineRule="auto"/>
        <w:ind w:left="426" w:right="-2" w:hanging="426"/>
        <w:jc w:val="both"/>
        <w:rPr>
          <w:rFonts w:ascii="Arial" w:hAnsi="Arial" w:cs="Arial"/>
          <w:sz w:val="22"/>
          <w:szCs w:val="22"/>
        </w:rPr>
      </w:pPr>
      <w:r w:rsidRPr="00D51553">
        <w:rPr>
          <w:rFonts w:ascii="Arial" w:hAnsi="Arial" w:cs="Arial"/>
          <w:sz w:val="22"/>
          <w:szCs w:val="22"/>
        </w:rPr>
        <w:t>Līguma izpildes termiņš ir no Līguma spēkā stāšanās brīža līdz pilnīgai Pušu saistību izpildei.</w:t>
      </w:r>
    </w:p>
    <w:p w14:paraId="00F38DA8" w14:textId="77777777" w:rsidR="00694E06" w:rsidRPr="00D51553" w:rsidRDefault="00694E06" w:rsidP="00694E06">
      <w:pPr>
        <w:numPr>
          <w:ilvl w:val="0"/>
          <w:numId w:val="1"/>
        </w:numPr>
        <w:spacing w:before="120" w:after="0" w:line="240" w:lineRule="auto"/>
        <w:ind w:left="284" w:right="-2" w:hanging="284"/>
        <w:jc w:val="center"/>
        <w:rPr>
          <w:rFonts w:ascii="Arial" w:hAnsi="Arial" w:cs="Arial"/>
          <w:b/>
          <w:sz w:val="22"/>
          <w:szCs w:val="22"/>
        </w:rPr>
      </w:pPr>
      <w:r w:rsidRPr="00D51553">
        <w:rPr>
          <w:rFonts w:ascii="Arial" w:hAnsi="Arial" w:cs="Arial"/>
          <w:b/>
          <w:sz w:val="22"/>
          <w:szCs w:val="22"/>
        </w:rPr>
        <w:t>Pušu pienākumi, tiesības un atbildība</w:t>
      </w:r>
    </w:p>
    <w:p w14:paraId="1A8E123E" w14:textId="77777777" w:rsidR="00694E06" w:rsidRPr="00D51553" w:rsidRDefault="00694E06" w:rsidP="00694E06">
      <w:pPr>
        <w:numPr>
          <w:ilvl w:val="1"/>
          <w:numId w:val="1"/>
        </w:numPr>
        <w:spacing w:after="0" w:line="240" w:lineRule="auto"/>
        <w:ind w:left="426" w:right="-2" w:hanging="426"/>
        <w:jc w:val="both"/>
        <w:rPr>
          <w:rFonts w:ascii="Arial" w:hAnsi="Arial" w:cs="Arial"/>
          <w:sz w:val="22"/>
          <w:szCs w:val="22"/>
          <w:u w:val="single"/>
        </w:rPr>
      </w:pPr>
      <w:proofErr w:type="spellStart"/>
      <w:r w:rsidRPr="00D51553">
        <w:rPr>
          <w:rFonts w:ascii="Arial" w:hAnsi="Arial" w:cs="Arial"/>
          <w:sz w:val="22"/>
          <w:szCs w:val="22"/>
          <w:u w:val="single"/>
        </w:rPr>
        <w:t>ViA</w:t>
      </w:r>
      <w:proofErr w:type="spellEnd"/>
      <w:r w:rsidRPr="00D51553">
        <w:rPr>
          <w:rFonts w:ascii="Arial" w:hAnsi="Arial" w:cs="Arial"/>
          <w:sz w:val="22"/>
          <w:szCs w:val="22"/>
          <w:u w:val="single"/>
        </w:rPr>
        <w:t xml:space="preserve"> ir pienākums:</w:t>
      </w:r>
    </w:p>
    <w:p w14:paraId="575E8E71" w14:textId="77777777" w:rsidR="00694E06" w:rsidRPr="00D51553" w:rsidRDefault="00694E06" w:rsidP="00694E06">
      <w:pPr>
        <w:numPr>
          <w:ilvl w:val="2"/>
          <w:numId w:val="1"/>
        </w:numPr>
        <w:spacing w:after="0" w:line="240" w:lineRule="auto"/>
        <w:ind w:left="993" w:right="-2" w:hanging="567"/>
        <w:jc w:val="both"/>
        <w:rPr>
          <w:rFonts w:ascii="Arial" w:hAnsi="Arial" w:cs="Arial"/>
          <w:sz w:val="22"/>
          <w:szCs w:val="22"/>
        </w:rPr>
      </w:pPr>
      <w:r w:rsidRPr="00D51553">
        <w:rPr>
          <w:rFonts w:ascii="Arial" w:hAnsi="Arial" w:cs="Arial"/>
          <w:sz w:val="22"/>
          <w:szCs w:val="22"/>
        </w:rPr>
        <w:t>īstenot Projektu, nodrošinot efektīvu Projekta vadību;</w:t>
      </w:r>
    </w:p>
    <w:p w14:paraId="618B7A0D" w14:textId="77777777" w:rsidR="00694E06" w:rsidRPr="00D51553" w:rsidRDefault="00694E06" w:rsidP="00694E06">
      <w:pPr>
        <w:numPr>
          <w:ilvl w:val="2"/>
          <w:numId w:val="1"/>
        </w:numPr>
        <w:spacing w:after="0" w:line="240" w:lineRule="auto"/>
        <w:ind w:left="993" w:right="-2" w:hanging="567"/>
        <w:jc w:val="both"/>
        <w:rPr>
          <w:rFonts w:ascii="Arial" w:hAnsi="Arial" w:cs="Arial"/>
          <w:sz w:val="22"/>
          <w:szCs w:val="22"/>
        </w:rPr>
      </w:pPr>
      <w:r w:rsidRPr="00D51553">
        <w:rPr>
          <w:rFonts w:ascii="Arial" w:hAnsi="Arial" w:cs="Arial"/>
          <w:sz w:val="22"/>
          <w:szCs w:val="22"/>
        </w:rPr>
        <w:t xml:space="preserve">sniegt </w:t>
      </w:r>
      <w:proofErr w:type="spellStart"/>
      <w:r w:rsidRPr="00D51553">
        <w:rPr>
          <w:rFonts w:ascii="Arial" w:hAnsi="Arial" w:cs="Arial"/>
          <w:sz w:val="22"/>
          <w:szCs w:val="22"/>
        </w:rPr>
        <w:t>Izmēģinājumprojekta</w:t>
      </w:r>
      <w:proofErr w:type="spellEnd"/>
      <w:r w:rsidRPr="00D51553">
        <w:rPr>
          <w:rFonts w:ascii="Arial" w:hAnsi="Arial" w:cs="Arial"/>
          <w:sz w:val="22"/>
          <w:szCs w:val="22"/>
        </w:rPr>
        <w:t xml:space="preserve"> dalībniekam informatīvo, konsultatīvo un metodisko atbalstu Projekta īstenošanā un rezultātu sasniegšanā;</w:t>
      </w:r>
    </w:p>
    <w:p w14:paraId="3ED62395" w14:textId="77777777" w:rsidR="00694E06" w:rsidRPr="00D51553" w:rsidRDefault="00694E06" w:rsidP="00694E06">
      <w:pPr>
        <w:numPr>
          <w:ilvl w:val="2"/>
          <w:numId w:val="1"/>
        </w:numPr>
        <w:spacing w:after="0" w:line="240" w:lineRule="auto"/>
        <w:ind w:left="993" w:right="-2" w:hanging="567"/>
        <w:jc w:val="both"/>
        <w:rPr>
          <w:rFonts w:ascii="Arial" w:hAnsi="Arial" w:cs="Arial"/>
          <w:sz w:val="22"/>
          <w:szCs w:val="22"/>
        </w:rPr>
      </w:pPr>
      <w:r w:rsidRPr="00D51553">
        <w:rPr>
          <w:rFonts w:ascii="Arial" w:hAnsi="Arial" w:cs="Arial"/>
          <w:sz w:val="22"/>
          <w:szCs w:val="22"/>
        </w:rPr>
        <w:t xml:space="preserve">koordinēt </w:t>
      </w:r>
      <w:proofErr w:type="spellStart"/>
      <w:r w:rsidRPr="00D51553">
        <w:rPr>
          <w:rFonts w:ascii="Arial" w:hAnsi="Arial" w:cs="Arial"/>
          <w:sz w:val="22"/>
          <w:szCs w:val="22"/>
        </w:rPr>
        <w:t>Izmēģinājumprojekta</w:t>
      </w:r>
      <w:proofErr w:type="spellEnd"/>
      <w:r w:rsidRPr="00D51553">
        <w:rPr>
          <w:rFonts w:ascii="Arial" w:hAnsi="Arial" w:cs="Arial"/>
          <w:sz w:val="22"/>
          <w:szCs w:val="22"/>
        </w:rPr>
        <w:t xml:space="preserve"> dalībnieka dalību Projektā, konsultējot un uzraugot tā īstenošanu;</w:t>
      </w:r>
    </w:p>
    <w:p w14:paraId="381FE352" w14:textId="153444DF" w:rsidR="00694E06" w:rsidRDefault="00694E06" w:rsidP="00694E06">
      <w:pPr>
        <w:numPr>
          <w:ilvl w:val="2"/>
          <w:numId w:val="1"/>
        </w:numPr>
        <w:spacing w:after="0" w:line="240" w:lineRule="auto"/>
        <w:ind w:left="993" w:right="-2" w:hanging="567"/>
        <w:jc w:val="both"/>
        <w:rPr>
          <w:rFonts w:ascii="Arial" w:hAnsi="Arial" w:cs="Arial"/>
          <w:sz w:val="22"/>
          <w:szCs w:val="22"/>
        </w:rPr>
      </w:pPr>
      <w:r w:rsidRPr="00D51553">
        <w:rPr>
          <w:rFonts w:ascii="Arial" w:hAnsi="Arial" w:cs="Arial"/>
          <w:sz w:val="22"/>
          <w:szCs w:val="22"/>
        </w:rPr>
        <w:t xml:space="preserve">piešķirt finansiālu atbalstu </w:t>
      </w:r>
      <w:proofErr w:type="spellStart"/>
      <w:r w:rsidRPr="00D51553">
        <w:rPr>
          <w:rFonts w:ascii="Arial" w:hAnsi="Arial" w:cs="Arial"/>
          <w:sz w:val="22"/>
          <w:szCs w:val="22"/>
        </w:rPr>
        <w:t>Izmēģinājumprojekta</w:t>
      </w:r>
      <w:proofErr w:type="spellEnd"/>
      <w:r w:rsidRPr="00D51553">
        <w:rPr>
          <w:rFonts w:ascii="Arial" w:hAnsi="Arial" w:cs="Arial"/>
          <w:sz w:val="22"/>
          <w:szCs w:val="22"/>
        </w:rPr>
        <w:t xml:space="preserve"> dalībniekam Projekta īstenošanā un rezultātu sasniegšanā saskaņā ar </w:t>
      </w:r>
      <w:proofErr w:type="spellStart"/>
      <w:r w:rsidRPr="00D51553">
        <w:rPr>
          <w:rFonts w:ascii="Arial" w:hAnsi="Arial" w:cs="Arial"/>
          <w:sz w:val="22"/>
          <w:szCs w:val="22"/>
        </w:rPr>
        <w:t>Izmēģinājumprojekta</w:t>
      </w:r>
      <w:proofErr w:type="spellEnd"/>
      <w:r w:rsidRPr="00D51553">
        <w:rPr>
          <w:rFonts w:ascii="Arial" w:hAnsi="Arial" w:cs="Arial"/>
          <w:sz w:val="22"/>
          <w:szCs w:val="22"/>
        </w:rPr>
        <w:t xml:space="preserve"> dalībnieka iesniegto pieteikumu</w:t>
      </w:r>
      <w:r w:rsidR="00BC0E80">
        <w:rPr>
          <w:rFonts w:ascii="Arial" w:hAnsi="Arial" w:cs="Arial"/>
          <w:sz w:val="22"/>
          <w:szCs w:val="22"/>
        </w:rPr>
        <w:t>;</w:t>
      </w:r>
    </w:p>
    <w:p w14:paraId="4CCE08DB" w14:textId="2E988FD9" w:rsidR="00BC0E80" w:rsidRPr="006D0C4C" w:rsidRDefault="00BC0E80" w:rsidP="00BC0E80">
      <w:pPr>
        <w:numPr>
          <w:ilvl w:val="2"/>
          <w:numId w:val="1"/>
        </w:numPr>
        <w:spacing w:after="0" w:line="240" w:lineRule="auto"/>
        <w:ind w:left="993" w:right="-2" w:hanging="567"/>
        <w:jc w:val="both"/>
        <w:rPr>
          <w:rFonts w:ascii="Arial" w:hAnsi="Arial" w:cs="Arial"/>
          <w:sz w:val="22"/>
          <w:szCs w:val="22"/>
        </w:rPr>
      </w:pPr>
      <w:r w:rsidRPr="006D0C4C">
        <w:rPr>
          <w:rFonts w:ascii="Arial" w:hAnsi="Arial" w:cs="Arial"/>
          <w:sz w:val="22"/>
          <w:szCs w:val="22"/>
        </w:rPr>
        <w:t>nodrošin</w:t>
      </w:r>
      <w:r w:rsidR="00A06DFC" w:rsidRPr="006D0C4C">
        <w:rPr>
          <w:rFonts w:ascii="Arial" w:hAnsi="Arial" w:cs="Arial"/>
          <w:sz w:val="22"/>
          <w:szCs w:val="22"/>
        </w:rPr>
        <w:t>āt</w:t>
      </w:r>
      <w:r w:rsidRPr="006D0C4C">
        <w:rPr>
          <w:rFonts w:ascii="Arial" w:hAnsi="Arial" w:cs="Arial"/>
          <w:sz w:val="22"/>
          <w:szCs w:val="22"/>
        </w:rPr>
        <w:t xml:space="preserve"> </w:t>
      </w:r>
      <w:proofErr w:type="spellStart"/>
      <w:r w:rsidRPr="006D0C4C">
        <w:rPr>
          <w:rFonts w:ascii="Arial" w:hAnsi="Arial" w:cs="Arial"/>
          <w:sz w:val="22"/>
          <w:szCs w:val="22"/>
        </w:rPr>
        <w:t>Izmēģinājumprojekta</w:t>
      </w:r>
      <w:proofErr w:type="spellEnd"/>
      <w:r w:rsidRPr="006D0C4C">
        <w:rPr>
          <w:rFonts w:ascii="Arial" w:hAnsi="Arial" w:cs="Arial"/>
          <w:sz w:val="22"/>
          <w:szCs w:val="22"/>
        </w:rPr>
        <w:t xml:space="preserve"> dalībnieku pieteikumu reģistrāciju platformā STARS</w:t>
      </w:r>
      <w:r w:rsidR="001A32AD" w:rsidRPr="006D0C4C">
        <w:rPr>
          <w:rFonts w:ascii="Arial" w:hAnsi="Arial" w:cs="Arial"/>
          <w:sz w:val="22"/>
          <w:szCs w:val="22"/>
        </w:rPr>
        <w:t>;</w:t>
      </w:r>
    </w:p>
    <w:p w14:paraId="1D085B25" w14:textId="160E654D" w:rsidR="001A32AD" w:rsidRPr="006D0C4C" w:rsidRDefault="001A32AD" w:rsidP="001A32AD">
      <w:pPr>
        <w:numPr>
          <w:ilvl w:val="2"/>
          <w:numId w:val="1"/>
        </w:numPr>
        <w:spacing w:after="0" w:line="240" w:lineRule="auto"/>
        <w:ind w:left="993" w:right="-2" w:hanging="567"/>
        <w:jc w:val="both"/>
        <w:rPr>
          <w:rFonts w:ascii="Arial" w:hAnsi="Arial" w:cs="Arial"/>
          <w:sz w:val="22"/>
          <w:szCs w:val="22"/>
        </w:rPr>
      </w:pPr>
      <w:r w:rsidRPr="006D0C4C">
        <w:rPr>
          <w:rFonts w:ascii="Arial" w:hAnsi="Arial" w:cs="Arial"/>
          <w:sz w:val="22"/>
          <w:szCs w:val="22"/>
        </w:rPr>
        <w:t>izstrādāt un ievietot platformā STARS MIIP novērtējuma anketu.</w:t>
      </w:r>
    </w:p>
    <w:p w14:paraId="3A60929D" w14:textId="77777777" w:rsidR="00694E06" w:rsidRPr="006D0C4C" w:rsidRDefault="00694E06" w:rsidP="00694E06">
      <w:pPr>
        <w:numPr>
          <w:ilvl w:val="1"/>
          <w:numId w:val="1"/>
        </w:numPr>
        <w:spacing w:after="0" w:line="240" w:lineRule="auto"/>
        <w:ind w:left="426" w:right="-2" w:hanging="426"/>
        <w:jc w:val="both"/>
        <w:rPr>
          <w:rFonts w:ascii="Arial" w:hAnsi="Arial" w:cs="Arial"/>
          <w:sz w:val="22"/>
          <w:szCs w:val="22"/>
          <w:u w:val="single"/>
        </w:rPr>
      </w:pPr>
      <w:proofErr w:type="spellStart"/>
      <w:r w:rsidRPr="006D0C4C">
        <w:rPr>
          <w:rFonts w:ascii="Arial" w:hAnsi="Arial" w:cs="Arial"/>
          <w:sz w:val="22"/>
          <w:szCs w:val="22"/>
          <w:u w:val="single"/>
        </w:rPr>
        <w:t>ViA</w:t>
      </w:r>
      <w:proofErr w:type="spellEnd"/>
      <w:r w:rsidRPr="006D0C4C">
        <w:rPr>
          <w:rFonts w:ascii="Arial" w:hAnsi="Arial" w:cs="Arial"/>
          <w:sz w:val="22"/>
          <w:szCs w:val="22"/>
          <w:u w:val="single"/>
        </w:rPr>
        <w:t xml:space="preserve"> ir tiesības:</w:t>
      </w:r>
    </w:p>
    <w:p w14:paraId="25E55200" w14:textId="77777777" w:rsidR="00694E06" w:rsidRPr="006D0C4C" w:rsidRDefault="00694E06" w:rsidP="00694E06">
      <w:pPr>
        <w:numPr>
          <w:ilvl w:val="2"/>
          <w:numId w:val="1"/>
        </w:numPr>
        <w:spacing w:after="0" w:line="240" w:lineRule="auto"/>
        <w:ind w:left="993" w:right="-2" w:hanging="567"/>
        <w:jc w:val="both"/>
        <w:rPr>
          <w:rFonts w:ascii="Arial" w:hAnsi="Arial" w:cs="Arial"/>
          <w:sz w:val="22"/>
          <w:szCs w:val="22"/>
        </w:rPr>
      </w:pPr>
      <w:r w:rsidRPr="006D0C4C">
        <w:rPr>
          <w:rFonts w:ascii="Arial" w:hAnsi="Arial" w:cs="Arial"/>
          <w:sz w:val="22"/>
          <w:szCs w:val="22"/>
        </w:rPr>
        <w:t xml:space="preserve">pieprasīt un saņemt no </w:t>
      </w:r>
      <w:proofErr w:type="spellStart"/>
      <w:r w:rsidRPr="006D0C4C">
        <w:rPr>
          <w:rFonts w:ascii="Arial" w:hAnsi="Arial" w:cs="Arial"/>
          <w:bCs/>
          <w:sz w:val="22"/>
          <w:szCs w:val="22"/>
        </w:rPr>
        <w:t>Izmēģinājumprojekta</w:t>
      </w:r>
      <w:proofErr w:type="spellEnd"/>
      <w:r w:rsidRPr="006D0C4C">
        <w:rPr>
          <w:rFonts w:ascii="Arial" w:hAnsi="Arial" w:cs="Arial"/>
          <w:bCs/>
          <w:sz w:val="22"/>
          <w:szCs w:val="22"/>
        </w:rPr>
        <w:t xml:space="preserve"> dalībnieka</w:t>
      </w:r>
      <w:r w:rsidRPr="006D0C4C">
        <w:rPr>
          <w:rFonts w:ascii="Arial" w:hAnsi="Arial" w:cs="Arial"/>
          <w:sz w:val="22"/>
          <w:szCs w:val="22"/>
        </w:rPr>
        <w:t xml:space="preserve"> informāciju par Projekta īstenošanas gaitu un rezultātu sasniegšanu;</w:t>
      </w:r>
    </w:p>
    <w:p w14:paraId="69878FFB" w14:textId="77777777" w:rsidR="00694E06" w:rsidRPr="006D0C4C" w:rsidRDefault="00694E06" w:rsidP="00694E06">
      <w:pPr>
        <w:numPr>
          <w:ilvl w:val="2"/>
          <w:numId w:val="1"/>
        </w:numPr>
        <w:spacing w:after="0" w:line="240" w:lineRule="auto"/>
        <w:ind w:left="993" w:right="-2" w:hanging="567"/>
        <w:jc w:val="both"/>
        <w:rPr>
          <w:rFonts w:ascii="Arial" w:hAnsi="Arial" w:cs="Arial"/>
          <w:sz w:val="22"/>
          <w:szCs w:val="22"/>
        </w:rPr>
      </w:pPr>
      <w:r w:rsidRPr="006D0C4C">
        <w:rPr>
          <w:rFonts w:ascii="Arial" w:hAnsi="Arial" w:cs="Arial"/>
          <w:sz w:val="22"/>
          <w:szCs w:val="22"/>
        </w:rPr>
        <w:t xml:space="preserve">noteikt pieprasāmās un </w:t>
      </w:r>
      <w:proofErr w:type="spellStart"/>
      <w:r w:rsidRPr="006D0C4C">
        <w:rPr>
          <w:rFonts w:ascii="Arial" w:hAnsi="Arial" w:cs="Arial"/>
          <w:bCs/>
          <w:sz w:val="22"/>
          <w:szCs w:val="22"/>
        </w:rPr>
        <w:t>Izmēģinājumprojekta</w:t>
      </w:r>
      <w:proofErr w:type="spellEnd"/>
      <w:r w:rsidRPr="006D0C4C">
        <w:rPr>
          <w:rFonts w:ascii="Arial" w:hAnsi="Arial" w:cs="Arial"/>
          <w:bCs/>
          <w:sz w:val="22"/>
          <w:szCs w:val="22"/>
        </w:rPr>
        <w:t xml:space="preserve"> dalībnieka</w:t>
      </w:r>
      <w:r w:rsidRPr="006D0C4C">
        <w:rPr>
          <w:rFonts w:ascii="Arial" w:hAnsi="Arial" w:cs="Arial"/>
          <w:sz w:val="22"/>
          <w:szCs w:val="22"/>
        </w:rPr>
        <w:t xml:space="preserve"> iesniedzamās informācijas detalizētā izklāsta veidu, iesniegšanas formātu un termiņu; </w:t>
      </w:r>
    </w:p>
    <w:p w14:paraId="10AB830D" w14:textId="77777777" w:rsidR="00694E06" w:rsidRPr="006D0C4C" w:rsidRDefault="00694E06" w:rsidP="00694E06">
      <w:pPr>
        <w:numPr>
          <w:ilvl w:val="2"/>
          <w:numId w:val="1"/>
        </w:numPr>
        <w:spacing w:after="0" w:line="240" w:lineRule="auto"/>
        <w:ind w:left="993" w:right="-2" w:hanging="567"/>
        <w:jc w:val="both"/>
        <w:rPr>
          <w:rFonts w:ascii="Arial" w:hAnsi="Arial" w:cs="Arial"/>
          <w:sz w:val="22"/>
          <w:szCs w:val="22"/>
        </w:rPr>
      </w:pPr>
      <w:r w:rsidRPr="006D0C4C">
        <w:rPr>
          <w:rFonts w:ascii="Arial" w:hAnsi="Arial" w:cs="Arial"/>
          <w:sz w:val="22"/>
          <w:szCs w:val="22"/>
        </w:rPr>
        <w:t>neveikt samaksu par Projekta īstenošanu, ja Projekta laikā vai pēc tā īstenošanas beigām ir konstatēti Projekta īstenošanas noteikumu pārkāpumi;</w:t>
      </w:r>
    </w:p>
    <w:p w14:paraId="1ECF4EA9" w14:textId="77777777" w:rsidR="00694E06" w:rsidRPr="006D0C4C" w:rsidRDefault="00694E06" w:rsidP="00694E06">
      <w:pPr>
        <w:numPr>
          <w:ilvl w:val="2"/>
          <w:numId w:val="1"/>
        </w:numPr>
        <w:spacing w:after="0" w:line="240" w:lineRule="auto"/>
        <w:ind w:left="993" w:right="-2" w:hanging="567"/>
        <w:jc w:val="both"/>
        <w:rPr>
          <w:rFonts w:ascii="Arial" w:hAnsi="Arial" w:cs="Arial"/>
          <w:sz w:val="22"/>
          <w:szCs w:val="22"/>
        </w:rPr>
      </w:pPr>
      <w:r w:rsidRPr="006D0C4C">
        <w:rPr>
          <w:rFonts w:ascii="Arial" w:hAnsi="Arial" w:cs="Arial"/>
          <w:sz w:val="22"/>
          <w:szCs w:val="22"/>
        </w:rPr>
        <w:t xml:space="preserve">konstatējot </w:t>
      </w:r>
      <w:proofErr w:type="spellStart"/>
      <w:r w:rsidRPr="006D0C4C">
        <w:rPr>
          <w:rFonts w:ascii="Arial" w:hAnsi="Arial" w:cs="Arial"/>
          <w:bCs/>
          <w:sz w:val="22"/>
          <w:szCs w:val="22"/>
        </w:rPr>
        <w:t>Izmēģinājumprojekta</w:t>
      </w:r>
      <w:proofErr w:type="spellEnd"/>
      <w:r w:rsidRPr="006D0C4C">
        <w:rPr>
          <w:rFonts w:ascii="Arial" w:hAnsi="Arial" w:cs="Arial"/>
          <w:bCs/>
          <w:sz w:val="22"/>
          <w:szCs w:val="22"/>
        </w:rPr>
        <w:t xml:space="preserve"> dalībnieka</w:t>
      </w:r>
      <w:r w:rsidRPr="006D0C4C">
        <w:rPr>
          <w:rFonts w:ascii="Arial" w:hAnsi="Arial" w:cs="Arial"/>
          <w:sz w:val="22"/>
          <w:szCs w:val="22"/>
        </w:rPr>
        <w:t xml:space="preserve"> darbībā būtisku Projekta īstenošanas pārkāpumu, fiksēt to lēmuma veidā. Būtiska pārkāpuma konstatēšana ir pamats </w:t>
      </w:r>
      <w:proofErr w:type="spellStart"/>
      <w:r w:rsidRPr="006D0C4C">
        <w:rPr>
          <w:rFonts w:ascii="Arial" w:hAnsi="Arial" w:cs="Arial"/>
          <w:sz w:val="22"/>
          <w:szCs w:val="22"/>
        </w:rPr>
        <w:t>ViA</w:t>
      </w:r>
      <w:proofErr w:type="spellEnd"/>
      <w:r w:rsidRPr="006D0C4C">
        <w:rPr>
          <w:rFonts w:ascii="Arial" w:hAnsi="Arial" w:cs="Arial"/>
          <w:sz w:val="22"/>
          <w:szCs w:val="22"/>
        </w:rPr>
        <w:t xml:space="preserve"> vienpusēji izbeigt Līgumu;</w:t>
      </w:r>
    </w:p>
    <w:p w14:paraId="12096112" w14:textId="77777777" w:rsidR="00694E06" w:rsidRPr="006D0C4C" w:rsidRDefault="00694E06" w:rsidP="00694E06">
      <w:pPr>
        <w:numPr>
          <w:ilvl w:val="2"/>
          <w:numId w:val="1"/>
        </w:numPr>
        <w:spacing w:after="0" w:line="240" w:lineRule="auto"/>
        <w:ind w:left="993" w:right="-2" w:hanging="567"/>
        <w:jc w:val="both"/>
        <w:rPr>
          <w:rFonts w:ascii="Arial" w:hAnsi="Arial" w:cs="Arial"/>
          <w:sz w:val="22"/>
          <w:szCs w:val="22"/>
        </w:rPr>
      </w:pPr>
      <w:r w:rsidRPr="006D0C4C">
        <w:rPr>
          <w:rFonts w:ascii="Arial" w:hAnsi="Arial" w:cs="Arial"/>
          <w:sz w:val="22"/>
          <w:szCs w:val="22"/>
        </w:rPr>
        <w:lastRenderedPageBreak/>
        <w:t xml:space="preserve">veikt </w:t>
      </w:r>
      <w:proofErr w:type="spellStart"/>
      <w:r w:rsidRPr="006D0C4C">
        <w:rPr>
          <w:rFonts w:ascii="Arial" w:hAnsi="Arial" w:cs="Arial"/>
          <w:sz w:val="22"/>
          <w:szCs w:val="22"/>
        </w:rPr>
        <w:t>Izmēģinājumprojekta</w:t>
      </w:r>
      <w:proofErr w:type="spellEnd"/>
      <w:r w:rsidRPr="006D0C4C">
        <w:rPr>
          <w:rFonts w:ascii="Arial" w:hAnsi="Arial" w:cs="Arial"/>
          <w:sz w:val="22"/>
          <w:szCs w:val="22"/>
        </w:rPr>
        <w:t xml:space="preserve"> dalībnieka īstenoto izglītības programmu īstenošanas kvalitātes uzraudzības pasākumus (t.sk. vizītes Projekta darbības īstenošanas vietās un attālināti, kā arī - pieslēdzoties nodarbībām tiešsaistē), lai pārliecinātos par MIIP faktisko norisi. Par Izmēģinājum projektā dalībnieka uzraudzības vizītes rezultātiem </w:t>
      </w:r>
      <w:proofErr w:type="spellStart"/>
      <w:r w:rsidRPr="006D0C4C">
        <w:rPr>
          <w:rFonts w:ascii="Arial" w:hAnsi="Arial" w:cs="Arial"/>
          <w:sz w:val="22"/>
          <w:szCs w:val="22"/>
        </w:rPr>
        <w:t>ViA</w:t>
      </w:r>
      <w:proofErr w:type="spellEnd"/>
      <w:r w:rsidRPr="006D0C4C">
        <w:rPr>
          <w:rFonts w:ascii="Arial" w:hAnsi="Arial" w:cs="Arial"/>
          <w:sz w:val="22"/>
          <w:szCs w:val="22"/>
        </w:rPr>
        <w:t xml:space="preserve"> informē </w:t>
      </w:r>
      <w:proofErr w:type="spellStart"/>
      <w:r w:rsidRPr="006D0C4C">
        <w:rPr>
          <w:rFonts w:ascii="Arial" w:hAnsi="Arial" w:cs="Arial"/>
          <w:sz w:val="22"/>
          <w:szCs w:val="22"/>
        </w:rPr>
        <w:t>Izmēģinājumprojekta</w:t>
      </w:r>
      <w:proofErr w:type="spellEnd"/>
      <w:r w:rsidRPr="006D0C4C">
        <w:rPr>
          <w:rFonts w:ascii="Arial" w:hAnsi="Arial" w:cs="Arial"/>
          <w:sz w:val="22"/>
          <w:szCs w:val="22"/>
        </w:rPr>
        <w:t xml:space="preserve"> dalībnieku un nepieciešamības gadījumā norāda novēršamos trūkumus. Šādi norādījumi </w:t>
      </w:r>
      <w:proofErr w:type="spellStart"/>
      <w:r w:rsidRPr="006D0C4C">
        <w:rPr>
          <w:rFonts w:ascii="Arial" w:hAnsi="Arial" w:cs="Arial"/>
          <w:sz w:val="22"/>
          <w:szCs w:val="22"/>
        </w:rPr>
        <w:t>Izmēģinājumprojekta</w:t>
      </w:r>
      <w:proofErr w:type="spellEnd"/>
      <w:r w:rsidRPr="006D0C4C">
        <w:rPr>
          <w:rFonts w:ascii="Arial" w:hAnsi="Arial" w:cs="Arial"/>
          <w:sz w:val="22"/>
          <w:szCs w:val="22"/>
        </w:rPr>
        <w:t xml:space="preserve"> dalībniekam ir saistoši un izpildāmi </w:t>
      </w:r>
      <w:proofErr w:type="spellStart"/>
      <w:r w:rsidRPr="006D0C4C">
        <w:rPr>
          <w:rFonts w:ascii="Arial" w:hAnsi="Arial" w:cs="Arial"/>
          <w:sz w:val="22"/>
          <w:szCs w:val="22"/>
        </w:rPr>
        <w:t>ViA</w:t>
      </w:r>
      <w:proofErr w:type="spellEnd"/>
      <w:r w:rsidRPr="006D0C4C">
        <w:rPr>
          <w:rFonts w:ascii="Arial" w:hAnsi="Arial" w:cs="Arial"/>
          <w:sz w:val="22"/>
          <w:szCs w:val="22"/>
        </w:rPr>
        <w:t xml:space="preserve"> norādītajā laika periodā.</w:t>
      </w:r>
    </w:p>
    <w:p w14:paraId="0CDDA172" w14:textId="77777777" w:rsidR="00694E06" w:rsidRPr="006D0C4C" w:rsidRDefault="00694E06" w:rsidP="00694E06">
      <w:pPr>
        <w:numPr>
          <w:ilvl w:val="1"/>
          <w:numId w:val="1"/>
        </w:numPr>
        <w:spacing w:after="0" w:line="240" w:lineRule="auto"/>
        <w:ind w:left="426" w:right="-2" w:hanging="426"/>
        <w:jc w:val="both"/>
        <w:rPr>
          <w:rFonts w:ascii="Arial" w:hAnsi="Arial" w:cs="Arial"/>
          <w:sz w:val="22"/>
          <w:szCs w:val="22"/>
          <w:u w:val="single"/>
        </w:rPr>
      </w:pPr>
      <w:proofErr w:type="spellStart"/>
      <w:r w:rsidRPr="006D0C4C">
        <w:rPr>
          <w:rFonts w:ascii="Arial" w:hAnsi="Arial" w:cs="Arial"/>
          <w:bCs/>
          <w:sz w:val="22"/>
          <w:szCs w:val="22"/>
          <w:u w:val="single"/>
        </w:rPr>
        <w:t>Izmēģinājumprojekta</w:t>
      </w:r>
      <w:proofErr w:type="spellEnd"/>
      <w:r w:rsidRPr="006D0C4C">
        <w:rPr>
          <w:rFonts w:ascii="Arial" w:hAnsi="Arial" w:cs="Arial"/>
          <w:bCs/>
          <w:sz w:val="22"/>
          <w:szCs w:val="22"/>
          <w:u w:val="single"/>
        </w:rPr>
        <w:t xml:space="preserve"> dalībniekam</w:t>
      </w:r>
      <w:r w:rsidRPr="006D0C4C">
        <w:rPr>
          <w:rFonts w:ascii="Arial" w:hAnsi="Arial" w:cs="Arial"/>
          <w:sz w:val="22"/>
          <w:szCs w:val="22"/>
          <w:u w:val="single"/>
        </w:rPr>
        <w:t xml:space="preserve"> ir pienākums:</w:t>
      </w:r>
    </w:p>
    <w:p w14:paraId="2D8744D8" w14:textId="77777777" w:rsidR="00694E06" w:rsidRPr="006D0C4C" w:rsidRDefault="00694E06" w:rsidP="00694E06">
      <w:pPr>
        <w:pStyle w:val="ListParagraph"/>
        <w:numPr>
          <w:ilvl w:val="2"/>
          <w:numId w:val="1"/>
        </w:numPr>
        <w:spacing w:after="0" w:line="240" w:lineRule="auto"/>
        <w:ind w:left="993" w:right="-2" w:hanging="567"/>
        <w:contextualSpacing w:val="0"/>
        <w:jc w:val="both"/>
        <w:rPr>
          <w:rFonts w:ascii="Arial" w:hAnsi="Arial" w:cs="Arial"/>
          <w:strike/>
          <w:sz w:val="22"/>
          <w:szCs w:val="22"/>
        </w:rPr>
      </w:pPr>
      <w:r w:rsidRPr="006D0C4C">
        <w:rPr>
          <w:rFonts w:ascii="Arial" w:hAnsi="Arial" w:cs="Arial"/>
          <w:sz w:val="22"/>
          <w:szCs w:val="22"/>
        </w:rPr>
        <w:t>patstāvīgi veikt Līgumā noteiktās saistības, pienākumus un uzdevumus.</w:t>
      </w:r>
    </w:p>
    <w:p w14:paraId="3968CF50" w14:textId="77777777" w:rsidR="00694E06" w:rsidRPr="006D0C4C" w:rsidRDefault="00694E06" w:rsidP="00694E06">
      <w:pPr>
        <w:pStyle w:val="ListParagraph"/>
        <w:numPr>
          <w:ilvl w:val="2"/>
          <w:numId w:val="1"/>
        </w:numPr>
        <w:spacing w:after="0" w:line="240" w:lineRule="auto"/>
        <w:ind w:left="993" w:right="-2" w:hanging="567"/>
        <w:contextualSpacing w:val="0"/>
        <w:jc w:val="both"/>
        <w:rPr>
          <w:rFonts w:ascii="Arial" w:hAnsi="Arial" w:cs="Arial"/>
          <w:sz w:val="22"/>
          <w:szCs w:val="22"/>
        </w:rPr>
      </w:pPr>
      <w:r w:rsidRPr="006D0C4C">
        <w:rPr>
          <w:rFonts w:ascii="Arial" w:hAnsi="Arial" w:cs="Arial"/>
          <w:sz w:val="22"/>
          <w:szCs w:val="22"/>
        </w:rPr>
        <w:t>nodrošināt pietiekamu administratīvo, personāla un finanšu kapacitāti MIIP izstrādes un izmēģināšanas nodrošināšanai;</w:t>
      </w:r>
    </w:p>
    <w:p w14:paraId="04E5F66D" w14:textId="77777777" w:rsidR="00694E06" w:rsidRPr="006D0C4C" w:rsidRDefault="00694E06" w:rsidP="00694E06">
      <w:pPr>
        <w:pStyle w:val="ListParagraph"/>
        <w:numPr>
          <w:ilvl w:val="2"/>
          <w:numId w:val="1"/>
        </w:numPr>
        <w:spacing w:after="0" w:line="240" w:lineRule="auto"/>
        <w:ind w:left="993" w:right="-2" w:hanging="567"/>
        <w:contextualSpacing w:val="0"/>
        <w:jc w:val="both"/>
        <w:rPr>
          <w:rFonts w:ascii="Arial" w:hAnsi="Arial" w:cs="Arial"/>
          <w:sz w:val="22"/>
          <w:szCs w:val="22"/>
        </w:rPr>
      </w:pPr>
      <w:r w:rsidRPr="006D0C4C">
        <w:rPr>
          <w:rFonts w:ascii="Arial" w:hAnsi="Arial" w:cs="Arial"/>
          <w:sz w:val="22"/>
          <w:szCs w:val="22"/>
        </w:rPr>
        <w:t>iesaistīt nozares pārstāvjus, lai nodrošinātu MIIP atbilstību darba tirgus prasībām;</w:t>
      </w:r>
    </w:p>
    <w:p w14:paraId="052B5638" w14:textId="77777777" w:rsidR="00694E06" w:rsidRPr="006D0C4C" w:rsidRDefault="00694E06" w:rsidP="00694E06">
      <w:pPr>
        <w:pStyle w:val="ListParagraph"/>
        <w:numPr>
          <w:ilvl w:val="2"/>
          <w:numId w:val="1"/>
        </w:numPr>
        <w:spacing w:after="0" w:line="240" w:lineRule="auto"/>
        <w:ind w:left="993" w:right="-2" w:hanging="567"/>
        <w:contextualSpacing w:val="0"/>
        <w:jc w:val="both"/>
        <w:rPr>
          <w:rFonts w:ascii="Arial" w:hAnsi="Arial" w:cs="Arial"/>
          <w:strike/>
          <w:sz w:val="22"/>
          <w:szCs w:val="22"/>
        </w:rPr>
      </w:pPr>
      <w:r w:rsidRPr="006D0C4C">
        <w:rPr>
          <w:rFonts w:ascii="Arial" w:hAnsi="Arial" w:cs="Arial"/>
          <w:sz w:val="22"/>
          <w:szCs w:val="22"/>
        </w:rPr>
        <w:t>izstrādāt un īstenot tikai Projekta pieteikumā norādītās MIIP;</w:t>
      </w:r>
    </w:p>
    <w:p w14:paraId="6A9752AC" w14:textId="77777777" w:rsidR="00694E06" w:rsidRPr="006D0C4C" w:rsidRDefault="00694E06" w:rsidP="00694E06">
      <w:pPr>
        <w:pStyle w:val="ListParagraph"/>
        <w:numPr>
          <w:ilvl w:val="2"/>
          <w:numId w:val="1"/>
        </w:numPr>
        <w:spacing w:after="0" w:line="240" w:lineRule="auto"/>
        <w:ind w:left="993" w:right="-2" w:hanging="567"/>
        <w:jc w:val="both"/>
        <w:rPr>
          <w:rFonts w:ascii="Arial" w:hAnsi="Arial" w:cs="Arial"/>
          <w:strike/>
          <w:sz w:val="22"/>
          <w:szCs w:val="22"/>
        </w:rPr>
      </w:pPr>
      <w:r w:rsidRPr="006D0C4C">
        <w:rPr>
          <w:rFonts w:ascii="Arial" w:hAnsi="Arial" w:cs="Arial"/>
          <w:sz w:val="22"/>
          <w:szCs w:val="22"/>
        </w:rPr>
        <w:t xml:space="preserve">nodrošināt izglītojamā iepriekš iegūtās izglītības atbilstības pārbaudi atbilstoši MIIP nosacījumiem un iesniegt </w:t>
      </w:r>
      <w:proofErr w:type="spellStart"/>
      <w:r w:rsidRPr="006D0C4C">
        <w:rPr>
          <w:rFonts w:ascii="Arial" w:hAnsi="Arial" w:cs="Arial"/>
          <w:sz w:val="22"/>
          <w:szCs w:val="22"/>
        </w:rPr>
        <w:t>ViA</w:t>
      </w:r>
      <w:proofErr w:type="spellEnd"/>
      <w:r w:rsidRPr="006D0C4C">
        <w:rPr>
          <w:rFonts w:ascii="Arial" w:hAnsi="Arial" w:cs="Arial"/>
          <w:sz w:val="22"/>
          <w:szCs w:val="22"/>
        </w:rPr>
        <w:t xml:space="preserve"> pārskatu, kurā norādīts izglītojamā vārds, uzvārds, personas kods, iepriekš iegūtās izglītības nosaukums, līmenis un/vai kvalifikācija, izglītības iestāde, kurā iegūta iepriekšējā izglītība;</w:t>
      </w:r>
    </w:p>
    <w:p w14:paraId="4A4B7064" w14:textId="77777777" w:rsidR="00694E06" w:rsidRPr="006D0C4C" w:rsidRDefault="00694E06" w:rsidP="00694E06">
      <w:pPr>
        <w:pStyle w:val="ListParagraph"/>
        <w:numPr>
          <w:ilvl w:val="2"/>
          <w:numId w:val="1"/>
        </w:numPr>
        <w:spacing w:after="0" w:line="240" w:lineRule="auto"/>
        <w:ind w:left="993" w:right="-2" w:hanging="567"/>
        <w:jc w:val="both"/>
        <w:rPr>
          <w:rFonts w:ascii="Arial" w:hAnsi="Arial" w:cs="Arial"/>
          <w:strike/>
          <w:sz w:val="22"/>
          <w:szCs w:val="22"/>
        </w:rPr>
      </w:pPr>
      <w:r w:rsidRPr="006D0C4C">
        <w:rPr>
          <w:rFonts w:ascii="Arial" w:hAnsi="Arial" w:cs="Arial"/>
          <w:sz w:val="22"/>
          <w:szCs w:val="22"/>
        </w:rPr>
        <w:t xml:space="preserve">slēgt ar uzņemto izglītojamo līgumu par MIIP apgūšanu, pirms līgumu slēgšanas iesniedzot </w:t>
      </w:r>
      <w:proofErr w:type="spellStart"/>
      <w:r w:rsidRPr="006D0C4C">
        <w:rPr>
          <w:rFonts w:ascii="Arial" w:hAnsi="Arial" w:cs="Arial"/>
          <w:sz w:val="22"/>
          <w:szCs w:val="22"/>
        </w:rPr>
        <w:t>ViA</w:t>
      </w:r>
      <w:proofErr w:type="spellEnd"/>
      <w:r w:rsidRPr="006D0C4C">
        <w:rPr>
          <w:rFonts w:ascii="Arial" w:hAnsi="Arial" w:cs="Arial"/>
          <w:sz w:val="22"/>
          <w:szCs w:val="22"/>
        </w:rPr>
        <w:t xml:space="preserve"> līguma paraugu;</w:t>
      </w:r>
    </w:p>
    <w:p w14:paraId="154681C4" w14:textId="00C836F5" w:rsidR="00D00B64" w:rsidRPr="006D0C4C" w:rsidRDefault="00D00B64" w:rsidP="00D00B64">
      <w:pPr>
        <w:pStyle w:val="ListParagraph"/>
        <w:numPr>
          <w:ilvl w:val="2"/>
          <w:numId w:val="1"/>
        </w:numPr>
        <w:spacing w:after="0" w:line="240" w:lineRule="auto"/>
        <w:ind w:left="993" w:right="-2" w:hanging="567"/>
        <w:jc w:val="both"/>
        <w:rPr>
          <w:rFonts w:ascii="Arial" w:hAnsi="Arial" w:cs="Arial"/>
          <w:strike/>
          <w:sz w:val="22"/>
          <w:szCs w:val="22"/>
        </w:rPr>
      </w:pPr>
      <w:r w:rsidRPr="006D0C4C">
        <w:rPr>
          <w:rFonts w:ascii="Arial" w:hAnsi="Arial" w:cs="Arial"/>
          <w:sz w:val="22"/>
          <w:szCs w:val="22"/>
        </w:rPr>
        <w:t xml:space="preserve">veikt MIIP reģistrāciju </w:t>
      </w:r>
      <w:hyperlink r:id="rId7" w:history="1">
        <w:r w:rsidRPr="006D0C4C">
          <w:rPr>
            <w:rStyle w:val="Hyperlink"/>
            <w:rFonts w:ascii="Arial" w:hAnsi="Arial" w:cs="Arial"/>
            <w:color w:val="auto"/>
            <w:sz w:val="22"/>
            <w:szCs w:val="22"/>
            <w:u w:val="none"/>
          </w:rPr>
          <w:t>Akadēmiskā</w:t>
        </w:r>
        <w:r w:rsidR="00921EDC" w:rsidRPr="006D0C4C">
          <w:rPr>
            <w:rStyle w:val="Hyperlink"/>
            <w:rFonts w:ascii="Arial" w:hAnsi="Arial" w:cs="Arial"/>
            <w:color w:val="auto"/>
            <w:sz w:val="22"/>
            <w:szCs w:val="22"/>
            <w:u w:val="none"/>
          </w:rPr>
          <w:t>s</w:t>
        </w:r>
        <w:r w:rsidRPr="006D0C4C">
          <w:rPr>
            <w:rStyle w:val="Hyperlink"/>
            <w:rFonts w:ascii="Arial" w:hAnsi="Arial" w:cs="Arial"/>
            <w:color w:val="auto"/>
            <w:sz w:val="22"/>
            <w:szCs w:val="22"/>
            <w:u w:val="none"/>
          </w:rPr>
          <w:t xml:space="preserve"> informācijas centra noteiktajā kārtībā</w:t>
        </w:r>
      </w:hyperlink>
      <w:r w:rsidRPr="006D0C4C">
        <w:rPr>
          <w:rFonts w:ascii="Arial" w:hAnsi="Arial" w:cs="Arial"/>
          <w:sz w:val="22"/>
          <w:szCs w:val="22"/>
        </w:rPr>
        <w:t>;</w:t>
      </w:r>
    </w:p>
    <w:p w14:paraId="4B239959" w14:textId="09E0553D" w:rsidR="00694E06" w:rsidRPr="006D0C4C" w:rsidRDefault="00694E06" w:rsidP="00694E06">
      <w:pPr>
        <w:pStyle w:val="ListParagraph"/>
        <w:numPr>
          <w:ilvl w:val="2"/>
          <w:numId w:val="1"/>
        </w:numPr>
        <w:spacing w:after="0" w:line="240" w:lineRule="auto"/>
        <w:ind w:left="993" w:right="-2" w:hanging="567"/>
        <w:jc w:val="both"/>
        <w:rPr>
          <w:rFonts w:ascii="Arial" w:hAnsi="Arial" w:cs="Arial"/>
          <w:strike/>
          <w:sz w:val="22"/>
          <w:szCs w:val="22"/>
        </w:rPr>
      </w:pPr>
      <w:r w:rsidRPr="006D0C4C">
        <w:rPr>
          <w:rFonts w:ascii="Arial" w:hAnsi="Arial" w:cs="Arial"/>
          <w:sz w:val="22"/>
          <w:szCs w:val="22"/>
        </w:rPr>
        <w:t>par sekmīgi pabeigtu MIIP izsniegt izglītojamajam apliecību</w:t>
      </w:r>
      <w:r w:rsidR="00E76725" w:rsidRPr="006D0C4C">
        <w:rPr>
          <w:rFonts w:ascii="Arial" w:hAnsi="Arial" w:cs="Arial"/>
          <w:sz w:val="22"/>
          <w:szCs w:val="22"/>
        </w:rPr>
        <w:t xml:space="preserve"> </w:t>
      </w:r>
      <w:r w:rsidR="00E76725" w:rsidRPr="006D0C4C">
        <w:rPr>
          <w:rFonts w:ascii="Arial" w:eastAsia="Arial" w:hAnsi="Arial" w:cs="Arial"/>
          <w:sz w:val="22"/>
          <w:szCs w:val="22"/>
        </w:rPr>
        <w:t xml:space="preserve">saskaņā ar Ministru kabineta noteikumiem Nr.52 </w:t>
      </w:r>
      <w:hyperlink r:id="rId8" w:history="1">
        <w:r w:rsidR="00E76725" w:rsidRPr="006D0C4C">
          <w:rPr>
            <w:rStyle w:val="Hyperlink"/>
            <w:rFonts w:ascii="Arial" w:eastAsia="Arial" w:hAnsi="Arial" w:cs="Arial"/>
            <w:color w:val="auto"/>
            <w:sz w:val="22"/>
            <w:szCs w:val="22"/>
            <w:u w:val="none"/>
          </w:rPr>
          <w:t>“Valsts atzītu profesionālo izglītību un profesionālo kvalifikāciju apliecinošu dokumentu, moduļa apliecību un profesionālās izglītības programmas daļas apguvi apliecinošu dokumentu noteikumi”</w:t>
        </w:r>
      </w:hyperlink>
      <w:r w:rsidR="00E76725" w:rsidRPr="006D0C4C">
        <w:rPr>
          <w:rFonts w:ascii="Arial" w:eastAsia="Arial" w:hAnsi="Arial" w:cs="Arial"/>
          <w:sz w:val="22"/>
          <w:szCs w:val="22"/>
        </w:rPr>
        <w:t xml:space="preserve"> (07.02.2023.)</w:t>
      </w:r>
      <w:r w:rsidRPr="006D0C4C">
        <w:rPr>
          <w:rFonts w:ascii="Arial" w:hAnsi="Arial" w:cs="Arial"/>
          <w:sz w:val="22"/>
          <w:szCs w:val="22"/>
        </w:rPr>
        <w:t xml:space="preserve"> un iesniegt </w:t>
      </w:r>
      <w:proofErr w:type="spellStart"/>
      <w:r w:rsidRPr="006D0C4C">
        <w:rPr>
          <w:rFonts w:ascii="Arial" w:hAnsi="Arial" w:cs="Arial"/>
          <w:sz w:val="22"/>
          <w:szCs w:val="22"/>
        </w:rPr>
        <w:t>ViA</w:t>
      </w:r>
      <w:proofErr w:type="spellEnd"/>
      <w:r w:rsidRPr="006D0C4C">
        <w:rPr>
          <w:rFonts w:ascii="Arial" w:hAnsi="Arial" w:cs="Arial"/>
          <w:sz w:val="22"/>
          <w:szCs w:val="22"/>
        </w:rPr>
        <w:t xml:space="preserve"> pārskatu, kurā norādīts izglītojamā vārds, uzvārds, personas kods, MIIP nosaukums, apjoms ECTS un PKL līmenis, izsniegtās apliecības numurs un datums;</w:t>
      </w:r>
    </w:p>
    <w:p w14:paraId="2FBED030" w14:textId="1E0F7812" w:rsidR="00694E06" w:rsidRPr="006D0C4C" w:rsidRDefault="00694E06" w:rsidP="00694E06">
      <w:pPr>
        <w:pStyle w:val="ListParagraph"/>
        <w:numPr>
          <w:ilvl w:val="2"/>
          <w:numId w:val="1"/>
        </w:numPr>
        <w:spacing w:after="0" w:line="240" w:lineRule="auto"/>
        <w:ind w:left="993" w:right="-2" w:hanging="567"/>
        <w:jc w:val="both"/>
        <w:rPr>
          <w:rFonts w:ascii="Arial" w:hAnsi="Arial" w:cs="Arial"/>
          <w:strike/>
          <w:sz w:val="22"/>
          <w:szCs w:val="22"/>
        </w:rPr>
      </w:pPr>
      <w:r w:rsidRPr="006D0C4C">
        <w:rPr>
          <w:rFonts w:ascii="Arial" w:hAnsi="Arial" w:cs="Arial"/>
          <w:sz w:val="22"/>
          <w:szCs w:val="22"/>
        </w:rPr>
        <w:t xml:space="preserve">izstrādāt, īstenot un iesniegt </w:t>
      </w:r>
      <w:proofErr w:type="spellStart"/>
      <w:r w:rsidRPr="006D0C4C">
        <w:rPr>
          <w:rFonts w:ascii="Arial" w:hAnsi="Arial" w:cs="Arial"/>
          <w:sz w:val="22"/>
          <w:szCs w:val="22"/>
        </w:rPr>
        <w:t>ViA</w:t>
      </w:r>
      <w:proofErr w:type="spellEnd"/>
      <w:r w:rsidRPr="006D0C4C">
        <w:rPr>
          <w:rFonts w:ascii="Arial" w:hAnsi="Arial" w:cs="Arial"/>
          <w:sz w:val="22"/>
          <w:szCs w:val="22"/>
        </w:rPr>
        <w:t xml:space="preserve"> 2.3.</w:t>
      </w:r>
      <w:r w:rsidR="00200B3A" w:rsidRPr="006D0C4C">
        <w:rPr>
          <w:rFonts w:ascii="Arial" w:hAnsi="Arial" w:cs="Arial"/>
          <w:sz w:val="22"/>
          <w:szCs w:val="22"/>
        </w:rPr>
        <w:t>8</w:t>
      </w:r>
      <w:r w:rsidRPr="006D0C4C">
        <w:rPr>
          <w:rFonts w:ascii="Arial" w:hAnsi="Arial" w:cs="Arial"/>
          <w:sz w:val="22"/>
          <w:szCs w:val="22"/>
        </w:rPr>
        <w:t>.punktā minēto pārskatu ne vēlāk kā līdz 202</w:t>
      </w:r>
      <w:r w:rsidR="00AB1859" w:rsidRPr="006D0C4C">
        <w:rPr>
          <w:rFonts w:ascii="Arial" w:hAnsi="Arial" w:cs="Arial"/>
          <w:sz w:val="22"/>
          <w:szCs w:val="22"/>
        </w:rPr>
        <w:t>6</w:t>
      </w:r>
      <w:r w:rsidRPr="006D0C4C">
        <w:rPr>
          <w:rFonts w:ascii="Arial" w:hAnsi="Arial" w:cs="Arial"/>
          <w:sz w:val="22"/>
          <w:szCs w:val="22"/>
        </w:rPr>
        <w:t>.gada 1</w:t>
      </w:r>
      <w:r w:rsidR="006030DD" w:rsidRPr="006D0C4C">
        <w:rPr>
          <w:rFonts w:ascii="Arial" w:hAnsi="Arial" w:cs="Arial"/>
          <w:sz w:val="22"/>
          <w:szCs w:val="22"/>
        </w:rPr>
        <w:t>1</w:t>
      </w:r>
      <w:r w:rsidRPr="006D0C4C">
        <w:rPr>
          <w:rFonts w:ascii="Arial" w:hAnsi="Arial" w:cs="Arial"/>
          <w:sz w:val="22"/>
          <w:szCs w:val="22"/>
        </w:rPr>
        <w:t xml:space="preserve">.decembrim; </w:t>
      </w:r>
    </w:p>
    <w:p w14:paraId="464587A5" w14:textId="77777777" w:rsidR="00694E06" w:rsidRPr="006D0C4C" w:rsidRDefault="00694E06" w:rsidP="00694E06">
      <w:pPr>
        <w:pStyle w:val="ListParagraph"/>
        <w:numPr>
          <w:ilvl w:val="2"/>
          <w:numId w:val="1"/>
        </w:numPr>
        <w:spacing w:after="0" w:line="240" w:lineRule="auto"/>
        <w:ind w:left="993" w:right="-2" w:hanging="567"/>
        <w:contextualSpacing w:val="0"/>
        <w:jc w:val="both"/>
        <w:rPr>
          <w:rFonts w:ascii="Arial" w:hAnsi="Arial" w:cs="Arial"/>
          <w:strike/>
          <w:sz w:val="22"/>
          <w:szCs w:val="22"/>
        </w:rPr>
      </w:pPr>
      <w:r w:rsidRPr="006D0C4C">
        <w:rPr>
          <w:rFonts w:ascii="Arial" w:hAnsi="Arial" w:cs="Arial"/>
          <w:sz w:val="22"/>
          <w:szCs w:val="22"/>
        </w:rPr>
        <w:t>nodrošināt materiāltehnisko bāzi, nepieciešamās programmatūras licences (ja attiecināms) attiecīgās MIIP īstenošanai, kā arī individuālos darba rīkus atbilstoši pieteikumā ietvertajam izglītības programmas aprakstam;</w:t>
      </w:r>
    </w:p>
    <w:p w14:paraId="7471A658" w14:textId="77777777" w:rsidR="00694E06" w:rsidRPr="006D0C4C" w:rsidRDefault="00694E06" w:rsidP="00694E06">
      <w:pPr>
        <w:pStyle w:val="ListParagraph"/>
        <w:numPr>
          <w:ilvl w:val="2"/>
          <w:numId w:val="1"/>
        </w:numPr>
        <w:spacing w:after="0" w:line="240" w:lineRule="auto"/>
        <w:ind w:left="1134" w:right="-2" w:hanging="708"/>
        <w:contextualSpacing w:val="0"/>
        <w:jc w:val="both"/>
        <w:rPr>
          <w:rFonts w:ascii="Arial" w:hAnsi="Arial" w:cs="Arial"/>
          <w:strike/>
          <w:sz w:val="22"/>
          <w:szCs w:val="22"/>
        </w:rPr>
      </w:pPr>
      <w:proofErr w:type="spellStart"/>
      <w:r w:rsidRPr="006D0C4C">
        <w:rPr>
          <w:rFonts w:ascii="Arial" w:hAnsi="Arial" w:cs="Arial"/>
          <w:sz w:val="22"/>
          <w:szCs w:val="22"/>
        </w:rPr>
        <w:t>ViA</w:t>
      </w:r>
      <w:proofErr w:type="spellEnd"/>
      <w:r w:rsidRPr="006D0C4C">
        <w:rPr>
          <w:rFonts w:ascii="Arial" w:hAnsi="Arial" w:cs="Arial"/>
          <w:sz w:val="22"/>
          <w:szCs w:val="22"/>
        </w:rPr>
        <w:t xml:space="preserve"> un katram izglītojamajam sniegt visu nepieciešamo ar mācību procesu saistīto informāciju un nodrošināt piekļuves tiesības, paroles u.c. nepieciešamo informāciju attālināto mācību nodrošināšanai (ja attiecināms); </w:t>
      </w:r>
    </w:p>
    <w:p w14:paraId="47078344" w14:textId="2B967B6C" w:rsidR="00694E06" w:rsidRPr="006D0C4C" w:rsidRDefault="00694E06" w:rsidP="00694E06">
      <w:pPr>
        <w:pStyle w:val="ListParagraph"/>
        <w:numPr>
          <w:ilvl w:val="2"/>
          <w:numId w:val="1"/>
        </w:numPr>
        <w:spacing w:after="0" w:line="240" w:lineRule="auto"/>
        <w:ind w:left="1134" w:right="-2" w:hanging="708"/>
        <w:contextualSpacing w:val="0"/>
        <w:jc w:val="both"/>
        <w:rPr>
          <w:rFonts w:ascii="Arial" w:hAnsi="Arial" w:cs="Arial"/>
          <w:sz w:val="22"/>
          <w:szCs w:val="22"/>
        </w:rPr>
      </w:pPr>
      <w:r w:rsidRPr="006D0C4C">
        <w:rPr>
          <w:rFonts w:ascii="Arial" w:hAnsi="Arial" w:cs="Arial"/>
          <w:sz w:val="22"/>
          <w:szCs w:val="22"/>
        </w:rPr>
        <w:t>nodrošināt mācību maksas līdzmaksājumu vismaz 10 procent</w:t>
      </w:r>
      <w:r w:rsidR="004E64AD" w:rsidRPr="006D0C4C">
        <w:rPr>
          <w:rFonts w:ascii="Arial" w:hAnsi="Arial" w:cs="Arial"/>
          <w:sz w:val="22"/>
          <w:szCs w:val="22"/>
        </w:rPr>
        <w:t>u apmērā no Līguma summas</w:t>
      </w:r>
      <w:r w:rsidRPr="006D0C4C">
        <w:rPr>
          <w:rFonts w:ascii="Arial" w:hAnsi="Arial" w:cs="Arial"/>
          <w:sz w:val="22"/>
          <w:szCs w:val="22"/>
        </w:rPr>
        <w:t xml:space="preserve">; </w:t>
      </w:r>
    </w:p>
    <w:p w14:paraId="0643A6F1" w14:textId="77777777" w:rsidR="00694E06" w:rsidRPr="006D0C4C" w:rsidRDefault="00694E06" w:rsidP="00694E06">
      <w:pPr>
        <w:pStyle w:val="ListParagraph"/>
        <w:numPr>
          <w:ilvl w:val="2"/>
          <w:numId w:val="1"/>
        </w:numPr>
        <w:spacing w:after="0" w:line="240" w:lineRule="auto"/>
        <w:ind w:left="1134" w:right="-2" w:hanging="708"/>
        <w:contextualSpacing w:val="0"/>
        <w:jc w:val="both"/>
        <w:rPr>
          <w:rFonts w:ascii="Arial" w:hAnsi="Arial" w:cs="Arial"/>
          <w:strike/>
          <w:sz w:val="22"/>
          <w:szCs w:val="22"/>
        </w:rPr>
      </w:pPr>
      <w:r w:rsidRPr="006D0C4C">
        <w:rPr>
          <w:rFonts w:ascii="Arial" w:hAnsi="Arial" w:cs="Arial"/>
          <w:sz w:val="22"/>
          <w:szCs w:val="22"/>
        </w:rPr>
        <w:t xml:space="preserve">nepieļaut </w:t>
      </w:r>
      <w:proofErr w:type="spellStart"/>
      <w:r w:rsidRPr="006D0C4C">
        <w:rPr>
          <w:rFonts w:ascii="Arial" w:hAnsi="Arial" w:cs="Arial"/>
          <w:sz w:val="22"/>
          <w:szCs w:val="22"/>
        </w:rPr>
        <w:t>dubultfinansēšanas</w:t>
      </w:r>
      <w:proofErr w:type="spellEnd"/>
      <w:r w:rsidRPr="006D0C4C">
        <w:rPr>
          <w:rFonts w:ascii="Arial" w:hAnsi="Arial" w:cs="Arial"/>
          <w:sz w:val="22"/>
          <w:szCs w:val="22"/>
        </w:rPr>
        <w:t xml:space="preserve"> risku par vienu un to pašu darbību, t.sk. nodrošinot, ka viens un tas pats izglītojamais neapgūst vienu un to pašu MIIP vairākas reizes, saņemot publisko finansējumu;</w:t>
      </w:r>
    </w:p>
    <w:p w14:paraId="6C6819DB" w14:textId="77777777" w:rsidR="00694E06" w:rsidRPr="006D0C4C" w:rsidRDefault="00694E06" w:rsidP="00694E06">
      <w:pPr>
        <w:pStyle w:val="ListParagraph"/>
        <w:numPr>
          <w:ilvl w:val="2"/>
          <w:numId w:val="1"/>
        </w:numPr>
        <w:spacing w:after="0" w:line="240" w:lineRule="auto"/>
        <w:ind w:left="1134" w:right="-2" w:hanging="708"/>
        <w:contextualSpacing w:val="0"/>
        <w:jc w:val="both"/>
        <w:rPr>
          <w:rFonts w:ascii="Arial" w:hAnsi="Arial" w:cs="Arial"/>
          <w:strike/>
          <w:sz w:val="22"/>
          <w:szCs w:val="22"/>
        </w:rPr>
      </w:pPr>
      <w:r w:rsidRPr="006D0C4C">
        <w:rPr>
          <w:rFonts w:ascii="Arial" w:hAnsi="Arial" w:cs="Arial"/>
          <w:sz w:val="22"/>
          <w:szCs w:val="22"/>
        </w:rPr>
        <w:t xml:space="preserve">Projekta īstenošanā nepieļaut interešu konfliktu; par iespējamām interešu konflikta situācijām nekavējoties informēt </w:t>
      </w:r>
      <w:proofErr w:type="spellStart"/>
      <w:r w:rsidRPr="006D0C4C">
        <w:rPr>
          <w:rFonts w:ascii="Arial" w:hAnsi="Arial" w:cs="Arial"/>
          <w:sz w:val="22"/>
          <w:szCs w:val="22"/>
        </w:rPr>
        <w:t>ViA</w:t>
      </w:r>
      <w:proofErr w:type="spellEnd"/>
      <w:r w:rsidRPr="006D0C4C">
        <w:rPr>
          <w:rFonts w:ascii="Arial" w:hAnsi="Arial" w:cs="Arial"/>
          <w:sz w:val="22"/>
          <w:szCs w:val="22"/>
        </w:rPr>
        <w:t>;</w:t>
      </w:r>
    </w:p>
    <w:p w14:paraId="70B4CA23" w14:textId="77777777" w:rsidR="00694E06" w:rsidRPr="006D0C4C" w:rsidRDefault="00694E06" w:rsidP="00694E06">
      <w:pPr>
        <w:pStyle w:val="ListParagraph"/>
        <w:numPr>
          <w:ilvl w:val="2"/>
          <w:numId w:val="1"/>
        </w:numPr>
        <w:spacing w:after="0" w:line="240" w:lineRule="auto"/>
        <w:ind w:left="1134" w:right="-2" w:hanging="708"/>
        <w:contextualSpacing w:val="0"/>
        <w:jc w:val="both"/>
        <w:rPr>
          <w:rFonts w:ascii="Arial" w:hAnsi="Arial" w:cs="Arial"/>
          <w:strike/>
          <w:sz w:val="22"/>
          <w:szCs w:val="22"/>
        </w:rPr>
      </w:pPr>
      <w:r w:rsidRPr="006D0C4C">
        <w:rPr>
          <w:rFonts w:ascii="Arial" w:eastAsia="Times New Roman" w:hAnsi="Arial" w:cs="Arial"/>
          <w:sz w:val="22"/>
          <w:szCs w:val="22"/>
          <w:lang w:eastAsia="lv-LV"/>
        </w:rPr>
        <w:t xml:space="preserve">izvietojot publiskajā telpā reklāmu par Projektā īstenotajām </w:t>
      </w:r>
      <w:r w:rsidRPr="006D0C4C">
        <w:rPr>
          <w:rFonts w:ascii="Arial" w:hAnsi="Arial" w:cs="Arial"/>
          <w:sz w:val="22"/>
          <w:szCs w:val="22"/>
        </w:rPr>
        <w:t>MIIP</w:t>
      </w:r>
      <w:r w:rsidRPr="006D0C4C">
        <w:rPr>
          <w:rFonts w:ascii="Arial" w:eastAsia="Times New Roman" w:hAnsi="Arial" w:cs="Arial"/>
          <w:sz w:val="22"/>
          <w:szCs w:val="22"/>
          <w:lang w:eastAsia="lv-LV"/>
        </w:rPr>
        <w:t>,  nodrošināt atsauci uz Projektu un tā finansēšanu no valsts budžeta līdzekļiem;</w:t>
      </w:r>
    </w:p>
    <w:p w14:paraId="62BB89FD" w14:textId="77777777" w:rsidR="00694E06" w:rsidRPr="006D0C4C" w:rsidRDefault="00694E06" w:rsidP="00694E06">
      <w:pPr>
        <w:pStyle w:val="ListParagraph"/>
        <w:numPr>
          <w:ilvl w:val="2"/>
          <w:numId w:val="1"/>
        </w:numPr>
        <w:spacing w:after="0" w:line="240" w:lineRule="auto"/>
        <w:ind w:left="1134" w:right="-2" w:hanging="708"/>
        <w:contextualSpacing w:val="0"/>
        <w:jc w:val="both"/>
        <w:rPr>
          <w:rFonts w:ascii="Arial" w:hAnsi="Arial" w:cs="Arial"/>
          <w:strike/>
          <w:sz w:val="22"/>
          <w:szCs w:val="22"/>
        </w:rPr>
      </w:pPr>
      <w:r w:rsidRPr="006D0C4C">
        <w:rPr>
          <w:rFonts w:ascii="Arial" w:hAnsi="Arial" w:cs="Arial"/>
          <w:sz w:val="22"/>
          <w:szCs w:val="22"/>
        </w:rPr>
        <w:t xml:space="preserve">pildīt ar Projekta īstenošanu saistītus </w:t>
      </w:r>
      <w:proofErr w:type="spellStart"/>
      <w:r w:rsidRPr="006D0C4C">
        <w:rPr>
          <w:rFonts w:ascii="Arial" w:hAnsi="Arial" w:cs="Arial"/>
          <w:sz w:val="22"/>
          <w:szCs w:val="22"/>
        </w:rPr>
        <w:t>ViA</w:t>
      </w:r>
      <w:proofErr w:type="spellEnd"/>
      <w:r w:rsidRPr="006D0C4C">
        <w:rPr>
          <w:rFonts w:ascii="Arial" w:hAnsi="Arial" w:cs="Arial"/>
          <w:sz w:val="22"/>
          <w:szCs w:val="22"/>
        </w:rPr>
        <w:t xml:space="preserve"> norādījumus, t.sk. nodrošināt izglītojamo apmeklējuma uzskaiti un šo dokumentu iesniegšanu </w:t>
      </w:r>
      <w:proofErr w:type="spellStart"/>
      <w:r w:rsidRPr="006D0C4C">
        <w:rPr>
          <w:rFonts w:ascii="Arial" w:hAnsi="Arial" w:cs="Arial"/>
          <w:sz w:val="22"/>
          <w:szCs w:val="22"/>
        </w:rPr>
        <w:t>ViA</w:t>
      </w:r>
      <w:proofErr w:type="spellEnd"/>
      <w:r w:rsidRPr="006D0C4C">
        <w:rPr>
          <w:rFonts w:ascii="Arial" w:hAnsi="Arial" w:cs="Arial"/>
          <w:sz w:val="22"/>
          <w:szCs w:val="22"/>
        </w:rPr>
        <w:t>;</w:t>
      </w:r>
    </w:p>
    <w:p w14:paraId="4FA990B1" w14:textId="77777777" w:rsidR="00694E06" w:rsidRPr="00D51553" w:rsidRDefault="00694E06" w:rsidP="00694E06">
      <w:pPr>
        <w:pStyle w:val="ListParagraph"/>
        <w:numPr>
          <w:ilvl w:val="2"/>
          <w:numId w:val="1"/>
        </w:numPr>
        <w:spacing w:after="0" w:line="240" w:lineRule="auto"/>
        <w:ind w:left="1134" w:right="-2" w:hanging="708"/>
        <w:contextualSpacing w:val="0"/>
        <w:jc w:val="both"/>
        <w:rPr>
          <w:rFonts w:ascii="Arial" w:hAnsi="Arial" w:cs="Arial"/>
          <w:strike/>
          <w:sz w:val="22"/>
          <w:szCs w:val="22"/>
        </w:rPr>
      </w:pPr>
      <w:r w:rsidRPr="006D0C4C">
        <w:rPr>
          <w:rFonts w:ascii="Arial" w:hAnsi="Arial" w:cs="Arial"/>
          <w:sz w:val="22"/>
          <w:szCs w:val="22"/>
        </w:rPr>
        <w:t xml:space="preserve">kārtot un uzglabāt pārskatāmu grāmatvedības informāciju un nodrošināt tās iesniegšanu </w:t>
      </w:r>
      <w:proofErr w:type="spellStart"/>
      <w:r w:rsidRPr="006D0C4C">
        <w:rPr>
          <w:rFonts w:ascii="Arial" w:hAnsi="Arial" w:cs="Arial"/>
          <w:sz w:val="22"/>
          <w:szCs w:val="22"/>
        </w:rPr>
        <w:t>ViA</w:t>
      </w:r>
      <w:proofErr w:type="spellEnd"/>
      <w:r w:rsidRPr="006D0C4C">
        <w:rPr>
          <w:rFonts w:ascii="Arial" w:hAnsi="Arial" w:cs="Arial"/>
          <w:sz w:val="22"/>
          <w:szCs w:val="22"/>
        </w:rPr>
        <w:t xml:space="preserve"> pie</w:t>
      </w:r>
      <w:r w:rsidRPr="00D51553">
        <w:rPr>
          <w:rFonts w:ascii="Arial" w:hAnsi="Arial" w:cs="Arial"/>
          <w:sz w:val="22"/>
          <w:szCs w:val="22"/>
        </w:rPr>
        <w:t>prasītajā termiņā;</w:t>
      </w:r>
    </w:p>
    <w:p w14:paraId="3720B1B7" w14:textId="77777777" w:rsidR="00694E06" w:rsidRPr="00D51553" w:rsidRDefault="00694E06" w:rsidP="00694E06">
      <w:pPr>
        <w:pStyle w:val="ListParagraph"/>
        <w:numPr>
          <w:ilvl w:val="2"/>
          <w:numId w:val="1"/>
        </w:numPr>
        <w:spacing w:after="0" w:line="240" w:lineRule="auto"/>
        <w:ind w:left="1134" w:right="-2" w:hanging="708"/>
        <w:contextualSpacing w:val="0"/>
        <w:jc w:val="both"/>
        <w:rPr>
          <w:rFonts w:ascii="Arial" w:hAnsi="Arial" w:cs="Arial"/>
          <w:strike/>
          <w:sz w:val="22"/>
          <w:szCs w:val="22"/>
        </w:rPr>
      </w:pPr>
      <w:r w:rsidRPr="00D51553">
        <w:rPr>
          <w:rFonts w:ascii="Arial" w:hAnsi="Arial" w:cs="Arial"/>
          <w:sz w:val="22"/>
          <w:szCs w:val="22"/>
        </w:rPr>
        <w:t xml:space="preserve">līdz </w:t>
      </w:r>
      <w:proofErr w:type="spellStart"/>
      <w:r w:rsidRPr="00D51553">
        <w:rPr>
          <w:rFonts w:ascii="Arial" w:hAnsi="Arial" w:cs="Arial"/>
          <w:sz w:val="22"/>
          <w:szCs w:val="22"/>
        </w:rPr>
        <w:t>ViA</w:t>
      </w:r>
      <w:proofErr w:type="spellEnd"/>
      <w:r w:rsidRPr="00D51553">
        <w:rPr>
          <w:rFonts w:ascii="Arial" w:hAnsi="Arial" w:cs="Arial"/>
          <w:sz w:val="22"/>
          <w:szCs w:val="22"/>
        </w:rPr>
        <w:t xml:space="preserve"> noteiktam termiņam</w:t>
      </w:r>
      <w:r w:rsidRPr="00D51553">
        <w:rPr>
          <w:rFonts w:ascii="Arial" w:hAnsi="Arial" w:cs="Arial"/>
          <w:i/>
          <w:sz w:val="22"/>
          <w:szCs w:val="22"/>
        </w:rPr>
        <w:t xml:space="preserve"> </w:t>
      </w:r>
      <w:r w:rsidRPr="00D51553">
        <w:rPr>
          <w:rFonts w:ascii="Arial" w:hAnsi="Arial" w:cs="Arial"/>
          <w:sz w:val="22"/>
          <w:szCs w:val="22"/>
        </w:rPr>
        <w:t xml:space="preserve">nodrošināt </w:t>
      </w:r>
      <w:proofErr w:type="spellStart"/>
      <w:r w:rsidRPr="00D51553">
        <w:rPr>
          <w:rFonts w:ascii="Arial" w:hAnsi="Arial" w:cs="Arial"/>
          <w:sz w:val="22"/>
          <w:szCs w:val="22"/>
        </w:rPr>
        <w:t>ViA</w:t>
      </w:r>
      <w:proofErr w:type="spellEnd"/>
      <w:r w:rsidRPr="00D51553">
        <w:rPr>
          <w:rFonts w:ascii="Arial" w:hAnsi="Arial" w:cs="Arial"/>
          <w:sz w:val="22"/>
          <w:szCs w:val="22"/>
        </w:rPr>
        <w:t xml:space="preserve"> piekļuvi ar Projekta īstenošanu saistītajai dokumentācijai un sniegt citu pieprasīto informāciju; </w:t>
      </w:r>
    </w:p>
    <w:p w14:paraId="7C4E8408" w14:textId="77777777" w:rsidR="00694E06" w:rsidRPr="00D51553" w:rsidRDefault="00694E06" w:rsidP="00694E06">
      <w:pPr>
        <w:pStyle w:val="ListParagraph"/>
        <w:numPr>
          <w:ilvl w:val="2"/>
          <w:numId w:val="1"/>
        </w:numPr>
        <w:spacing w:after="0" w:line="240" w:lineRule="auto"/>
        <w:ind w:left="1134" w:right="-2" w:hanging="708"/>
        <w:contextualSpacing w:val="0"/>
        <w:jc w:val="both"/>
        <w:rPr>
          <w:rFonts w:ascii="Arial" w:hAnsi="Arial" w:cs="Arial"/>
          <w:strike/>
          <w:sz w:val="22"/>
          <w:szCs w:val="22"/>
        </w:rPr>
      </w:pPr>
      <w:r w:rsidRPr="00D51553">
        <w:rPr>
          <w:rFonts w:ascii="Arial" w:hAnsi="Arial" w:cs="Arial"/>
          <w:sz w:val="22"/>
          <w:szCs w:val="22"/>
        </w:rPr>
        <w:t xml:space="preserve">nekavējoties paziņot </w:t>
      </w:r>
      <w:proofErr w:type="spellStart"/>
      <w:r w:rsidRPr="00D51553">
        <w:rPr>
          <w:rFonts w:ascii="Arial" w:hAnsi="Arial" w:cs="Arial"/>
          <w:sz w:val="22"/>
          <w:szCs w:val="22"/>
        </w:rPr>
        <w:t>ViA</w:t>
      </w:r>
      <w:proofErr w:type="spellEnd"/>
      <w:r w:rsidRPr="00D51553">
        <w:rPr>
          <w:rFonts w:ascii="Arial" w:hAnsi="Arial" w:cs="Arial"/>
          <w:sz w:val="22"/>
          <w:szCs w:val="22"/>
        </w:rPr>
        <w:t xml:space="preserve">, ja no Līguma izrietošo saistību kvalitatīva un savlaicīga izpilde nav iespējama vai rodas citi šķēršļi, kas kavē šo saistību izpildi atbilstoši Līguma noteikumiem, kā arī darīt visu nepieciešamo, lai šos šķēršļus novērstu. </w:t>
      </w:r>
    </w:p>
    <w:p w14:paraId="6B2C1CD7" w14:textId="77777777" w:rsidR="00694E06" w:rsidRPr="00D51553" w:rsidRDefault="00694E06" w:rsidP="00694E06">
      <w:pPr>
        <w:pStyle w:val="ListParagraph"/>
        <w:numPr>
          <w:ilvl w:val="1"/>
          <w:numId w:val="1"/>
        </w:numPr>
        <w:tabs>
          <w:tab w:val="left" w:pos="1134"/>
          <w:tab w:val="left" w:pos="1276"/>
        </w:tabs>
        <w:spacing w:after="0" w:line="240" w:lineRule="auto"/>
        <w:ind w:left="426"/>
        <w:contextualSpacing w:val="0"/>
        <w:jc w:val="both"/>
        <w:rPr>
          <w:rFonts w:ascii="Arial" w:hAnsi="Arial" w:cs="Arial"/>
          <w:sz w:val="22"/>
          <w:szCs w:val="22"/>
          <w:u w:val="single"/>
        </w:rPr>
      </w:pPr>
      <w:proofErr w:type="spellStart"/>
      <w:r w:rsidRPr="00D51553">
        <w:rPr>
          <w:rFonts w:ascii="Arial" w:hAnsi="Arial" w:cs="Arial"/>
          <w:bCs/>
          <w:sz w:val="22"/>
          <w:szCs w:val="22"/>
          <w:u w:val="single"/>
        </w:rPr>
        <w:t>Izmēģinājumprojekta</w:t>
      </w:r>
      <w:proofErr w:type="spellEnd"/>
      <w:r w:rsidRPr="00D51553">
        <w:rPr>
          <w:rFonts w:ascii="Arial" w:hAnsi="Arial" w:cs="Arial"/>
          <w:bCs/>
          <w:sz w:val="22"/>
          <w:szCs w:val="22"/>
          <w:u w:val="single"/>
        </w:rPr>
        <w:t xml:space="preserve"> dalībniekam</w:t>
      </w:r>
      <w:r w:rsidRPr="00D51553">
        <w:rPr>
          <w:rFonts w:ascii="Arial" w:hAnsi="Arial" w:cs="Arial"/>
          <w:sz w:val="22"/>
          <w:szCs w:val="22"/>
          <w:u w:val="single"/>
        </w:rPr>
        <w:t xml:space="preserve"> ir tiesības:</w:t>
      </w:r>
    </w:p>
    <w:p w14:paraId="165B60B7" w14:textId="77777777" w:rsidR="00694E06" w:rsidRPr="00D51553" w:rsidRDefault="00694E06" w:rsidP="00694E06">
      <w:pPr>
        <w:pStyle w:val="ListParagraph"/>
        <w:numPr>
          <w:ilvl w:val="2"/>
          <w:numId w:val="1"/>
        </w:numPr>
        <w:spacing w:after="0" w:line="240" w:lineRule="auto"/>
        <w:ind w:left="993" w:hanging="646"/>
        <w:contextualSpacing w:val="0"/>
        <w:jc w:val="both"/>
        <w:rPr>
          <w:rFonts w:ascii="Arial" w:hAnsi="Arial" w:cs="Arial"/>
          <w:sz w:val="22"/>
          <w:szCs w:val="22"/>
        </w:rPr>
      </w:pPr>
      <w:r w:rsidRPr="00D51553">
        <w:rPr>
          <w:rFonts w:ascii="Arial" w:hAnsi="Arial" w:cs="Arial"/>
          <w:sz w:val="22"/>
          <w:szCs w:val="22"/>
        </w:rPr>
        <w:t xml:space="preserve">pieprasīt un saņemt no </w:t>
      </w:r>
      <w:proofErr w:type="spellStart"/>
      <w:r w:rsidRPr="00D51553">
        <w:rPr>
          <w:rFonts w:ascii="Arial" w:hAnsi="Arial" w:cs="Arial"/>
          <w:sz w:val="22"/>
          <w:szCs w:val="22"/>
        </w:rPr>
        <w:t>ViA</w:t>
      </w:r>
      <w:proofErr w:type="spellEnd"/>
      <w:r w:rsidRPr="00D51553">
        <w:rPr>
          <w:rFonts w:ascii="Arial" w:hAnsi="Arial" w:cs="Arial"/>
          <w:sz w:val="22"/>
          <w:szCs w:val="22"/>
        </w:rPr>
        <w:t xml:space="preserve"> informatīvo, konsultatīvo un metodisko atbalstu Projekta īstenošanā un rezultātu sasniegšanā;</w:t>
      </w:r>
    </w:p>
    <w:p w14:paraId="4A9A02A7" w14:textId="77777777" w:rsidR="00694E06" w:rsidRPr="00D51553" w:rsidRDefault="00694E06" w:rsidP="00694E06">
      <w:pPr>
        <w:pStyle w:val="ListParagraph"/>
        <w:numPr>
          <w:ilvl w:val="2"/>
          <w:numId w:val="1"/>
        </w:numPr>
        <w:spacing w:after="0" w:line="240" w:lineRule="auto"/>
        <w:ind w:left="993" w:hanging="646"/>
        <w:contextualSpacing w:val="0"/>
        <w:jc w:val="both"/>
        <w:rPr>
          <w:rFonts w:ascii="Arial" w:hAnsi="Arial" w:cs="Arial"/>
          <w:sz w:val="22"/>
          <w:szCs w:val="22"/>
        </w:rPr>
      </w:pPr>
      <w:r w:rsidRPr="00D51553">
        <w:rPr>
          <w:rFonts w:ascii="Arial" w:hAnsi="Arial" w:cs="Arial"/>
          <w:sz w:val="22"/>
          <w:szCs w:val="22"/>
        </w:rPr>
        <w:t xml:space="preserve">saņemt finansiālu atbalstu no </w:t>
      </w:r>
      <w:proofErr w:type="spellStart"/>
      <w:r w:rsidRPr="00D51553">
        <w:rPr>
          <w:rFonts w:ascii="Arial" w:hAnsi="Arial" w:cs="Arial"/>
          <w:sz w:val="22"/>
          <w:szCs w:val="22"/>
        </w:rPr>
        <w:t>ViA</w:t>
      </w:r>
      <w:proofErr w:type="spellEnd"/>
      <w:r w:rsidRPr="00D51553">
        <w:rPr>
          <w:rFonts w:ascii="Arial" w:hAnsi="Arial" w:cs="Arial"/>
          <w:sz w:val="22"/>
          <w:szCs w:val="22"/>
        </w:rPr>
        <w:t xml:space="preserve"> Projekta īstenošanā un rezultātu sasniegšanā atbilstoši saskaņā ar </w:t>
      </w:r>
      <w:proofErr w:type="spellStart"/>
      <w:r w:rsidRPr="00D51553">
        <w:rPr>
          <w:rFonts w:ascii="Arial" w:hAnsi="Arial" w:cs="Arial"/>
          <w:sz w:val="22"/>
          <w:szCs w:val="22"/>
        </w:rPr>
        <w:t>Izmēģinājumprojekta</w:t>
      </w:r>
      <w:proofErr w:type="spellEnd"/>
      <w:r w:rsidRPr="00D51553">
        <w:rPr>
          <w:rFonts w:ascii="Arial" w:hAnsi="Arial" w:cs="Arial"/>
          <w:sz w:val="22"/>
          <w:szCs w:val="22"/>
        </w:rPr>
        <w:t xml:space="preserve"> dalībnieka iesniegto pieteikumu;</w:t>
      </w:r>
    </w:p>
    <w:p w14:paraId="1164A706" w14:textId="77777777" w:rsidR="00694E06" w:rsidRPr="00D51553" w:rsidRDefault="00694E06" w:rsidP="00694E06">
      <w:pPr>
        <w:numPr>
          <w:ilvl w:val="1"/>
          <w:numId w:val="1"/>
        </w:numPr>
        <w:tabs>
          <w:tab w:val="left" w:pos="567"/>
          <w:tab w:val="left" w:pos="993"/>
        </w:tabs>
        <w:spacing w:after="0" w:line="240" w:lineRule="auto"/>
        <w:ind w:left="426" w:right="-2" w:hanging="426"/>
        <w:jc w:val="both"/>
        <w:rPr>
          <w:rFonts w:ascii="Arial" w:hAnsi="Arial" w:cs="Arial"/>
          <w:sz w:val="22"/>
          <w:szCs w:val="22"/>
        </w:rPr>
      </w:pPr>
      <w:r w:rsidRPr="00D51553">
        <w:rPr>
          <w:rFonts w:ascii="Arial" w:hAnsi="Arial" w:cs="Arial"/>
          <w:sz w:val="22"/>
          <w:szCs w:val="22"/>
        </w:rPr>
        <w:t>Pildot Līgumā noteiktos pienākumus un saistības, Puses apņemas ievērot spēkā esošos normatīvos aktus.</w:t>
      </w:r>
    </w:p>
    <w:p w14:paraId="5D68494D" w14:textId="77777777" w:rsidR="00694E06" w:rsidRPr="00D51553" w:rsidRDefault="00694E06" w:rsidP="00694E06">
      <w:pPr>
        <w:numPr>
          <w:ilvl w:val="1"/>
          <w:numId w:val="1"/>
        </w:numPr>
        <w:spacing w:after="0" w:line="240" w:lineRule="auto"/>
        <w:ind w:left="426" w:right="-2" w:hanging="426"/>
        <w:jc w:val="both"/>
        <w:rPr>
          <w:rFonts w:ascii="Arial" w:hAnsi="Arial" w:cs="Arial"/>
          <w:sz w:val="22"/>
          <w:szCs w:val="22"/>
        </w:rPr>
      </w:pPr>
      <w:r w:rsidRPr="00D51553">
        <w:rPr>
          <w:rFonts w:ascii="Arial" w:hAnsi="Arial" w:cs="Arial"/>
          <w:sz w:val="22"/>
          <w:szCs w:val="22"/>
        </w:rPr>
        <w:lastRenderedPageBreak/>
        <w:t>Puses patstāvīgi atbild par sniegto ziņu, informācijas un dokumentācijas kvalitāti.</w:t>
      </w:r>
    </w:p>
    <w:p w14:paraId="04D0EAB0" w14:textId="77777777" w:rsidR="00694E06" w:rsidRPr="00D51553" w:rsidRDefault="00694E06" w:rsidP="00694E06">
      <w:pPr>
        <w:numPr>
          <w:ilvl w:val="1"/>
          <w:numId w:val="1"/>
        </w:numPr>
        <w:tabs>
          <w:tab w:val="left" w:pos="851"/>
        </w:tabs>
        <w:spacing w:after="0" w:line="240" w:lineRule="auto"/>
        <w:ind w:left="426" w:right="-2" w:hanging="426"/>
        <w:jc w:val="both"/>
        <w:rPr>
          <w:rFonts w:ascii="Arial" w:hAnsi="Arial" w:cs="Arial"/>
          <w:sz w:val="22"/>
          <w:szCs w:val="22"/>
        </w:rPr>
      </w:pPr>
      <w:r w:rsidRPr="00D51553">
        <w:rPr>
          <w:rFonts w:ascii="Arial" w:hAnsi="Arial" w:cs="Arial"/>
          <w:sz w:val="22"/>
          <w:szCs w:val="22"/>
        </w:rPr>
        <w:t>Puses apņemas kvalitatīvi izpildīt Līguma saistības, ievērojot pienācīgu rūpību un uzmanību.</w:t>
      </w:r>
    </w:p>
    <w:p w14:paraId="5DC82200" w14:textId="77777777" w:rsidR="00694E06" w:rsidRPr="00D51553" w:rsidRDefault="00694E06" w:rsidP="00694E06">
      <w:pPr>
        <w:numPr>
          <w:ilvl w:val="1"/>
          <w:numId w:val="1"/>
        </w:numPr>
        <w:spacing w:after="0" w:line="240" w:lineRule="auto"/>
        <w:ind w:left="426" w:right="-2" w:hanging="426"/>
        <w:jc w:val="both"/>
        <w:rPr>
          <w:rFonts w:ascii="Arial" w:hAnsi="Arial" w:cs="Arial"/>
          <w:sz w:val="22"/>
          <w:szCs w:val="22"/>
        </w:rPr>
      </w:pPr>
      <w:r w:rsidRPr="00D51553">
        <w:rPr>
          <w:rFonts w:ascii="Arial" w:hAnsi="Arial" w:cs="Arial"/>
          <w:sz w:val="22"/>
          <w:szCs w:val="22"/>
        </w:rPr>
        <w:t xml:space="preserve">Puses patstāvīgi atbild par visiem zaudējumiem, kas to neatbilstošas rīcības (darbības vai bezdarbības) rezultātā Projekta ietvaros radušies </w:t>
      </w:r>
      <w:proofErr w:type="spellStart"/>
      <w:r w:rsidRPr="00D51553">
        <w:rPr>
          <w:rFonts w:ascii="Arial" w:hAnsi="Arial" w:cs="Arial"/>
          <w:sz w:val="22"/>
          <w:szCs w:val="22"/>
        </w:rPr>
        <w:t>ViA</w:t>
      </w:r>
      <w:proofErr w:type="spellEnd"/>
      <w:r w:rsidRPr="00D51553">
        <w:rPr>
          <w:rFonts w:ascii="Arial" w:hAnsi="Arial" w:cs="Arial"/>
          <w:sz w:val="22"/>
          <w:szCs w:val="22"/>
        </w:rPr>
        <w:t xml:space="preserve"> vai </w:t>
      </w:r>
      <w:proofErr w:type="spellStart"/>
      <w:r w:rsidRPr="00D51553">
        <w:rPr>
          <w:rFonts w:ascii="Arial" w:hAnsi="Arial" w:cs="Arial"/>
          <w:sz w:val="22"/>
          <w:szCs w:val="22"/>
        </w:rPr>
        <w:t>Izmēģinājumprojekta</w:t>
      </w:r>
      <w:proofErr w:type="spellEnd"/>
      <w:r w:rsidRPr="00D51553">
        <w:rPr>
          <w:rFonts w:ascii="Arial" w:hAnsi="Arial" w:cs="Arial"/>
          <w:sz w:val="22"/>
          <w:szCs w:val="22"/>
        </w:rPr>
        <w:t xml:space="preserve"> dalībniekam. </w:t>
      </w:r>
      <w:proofErr w:type="spellStart"/>
      <w:r w:rsidRPr="00D51553">
        <w:rPr>
          <w:rFonts w:ascii="Arial" w:hAnsi="Arial" w:cs="Arial"/>
          <w:sz w:val="22"/>
          <w:szCs w:val="22"/>
        </w:rPr>
        <w:t>ViA</w:t>
      </w:r>
      <w:proofErr w:type="spellEnd"/>
      <w:r w:rsidRPr="00D51553">
        <w:rPr>
          <w:rFonts w:ascii="Arial" w:hAnsi="Arial" w:cs="Arial"/>
          <w:sz w:val="22"/>
          <w:szCs w:val="22"/>
        </w:rPr>
        <w:t xml:space="preserve"> nav atbildīga par zaudējumiem, kas radušies </w:t>
      </w:r>
      <w:proofErr w:type="spellStart"/>
      <w:r w:rsidRPr="00D51553">
        <w:rPr>
          <w:rFonts w:ascii="Arial" w:hAnsi="Arial" w:cs="Arial"/>
          <w:sz w:val="22"/>
          <w:szCs w:val="22"/>
        </w:rPr>
        <w:t>Izmēģinājumprojekta</w:t>
      </w:r>
      <w:proofErr w:type="spellEnd"/>
      <w:r w:rsidRPr="00D51553">
        <w:rPr>
          <w:rFonts w:ascii="Arial" w:hAnsi="Arial" w:cs="Arial"/>
          <w:sz w:val="22"/>
          <w:szCs w:val="22"/>
        </w:rPr>
        <w:t xml:space="preserve"> dalībniekam Līgumā noteikto pienākumu izpildes gaitā.</w:t>
      </w:r>
    </w:p>
    <w:p w14:paraId="61CD3F73" w14:textId="77777777" w:rsidR="00694E06" w:rsidRPr="00D51553" w:rsidRDefault="00694E06" w:rsidP="00694E06">
      <w:pPr>
        <w:numPr>
          <w:ilvl w:val="1"/>
          <w:numId w:val="1"/>
        </w:numPr>
        <w:spacing w:after="0" w:line="240" w:lineRule="auto"/>
        <w:ind w:left="426" w:right="-2" w:hanging="426"/>
        <w:jc w:val="both"/>
        <w:rPr>
          <w:rFonts w:ascii="Arial" w:hAnsi="Arial" w:cs="Arial"/>
          <w:sz w:val="22"/>
          <w:szCs w:val="22"/>
        </w:rPr>
      </w:pPr>
      <w:r w:rsidRPr="00D51553">
        <w:rPr>
          <w:rFonts w:ascii="Arial" w:hAnsi="Arial" w:cs="Arial"/>
          <w:sz w:val="22"/>
          <w:szCs w:val="22"/>
        </w:rPr>
        <w:t>Puses tiek atbrīvotas no atbildības par daļēju vai pilnīgu Līguma neizpildi, ja pēc Līguma noslēgšanas radušies nepārvaramas varas un/vai ārkārtēji apstākļi, kuru Puses nevarēja paredzēt un novērst. Pie tādiem ārkārtējiem apstākļiem pieskaitāmi ugunsgrēki, kara darbība, valsts varas un pārvaldes institūciju izdoti normatīvi akti un stihiskas nelaimes, kas nav pakļauti saprātīgai kontrolei un padara neiespējamu Līgumu izpildi. Pusei, kas atsaucas uz nepārvaramas varas apstākļiem, tie jāpierāda par šādu apstākļu esamību un jāinformē otra Puse trīs dienu laikā no šo apstākļu iestāšanās brīža.</w:t>
      </w:r>
    </w:p>
    <w:p w14:paraId="1A081CBC" w14:textId="77777777" w:rsidR="00694E06" w:rsidRPr="00D51553" w:rsidRDefault="00694E06" w:rsidP="00694E06">
      <w:pPr>
        <w:numPr>
          <w:ilvl w:val="0"/>
          <w:numId w:val="1"/>
        </w:numPr>
        <w:spacing w:before="120" w:after="0" w:line="240" w:lineRule="auto"/>
        <w:ind w:left="284" w:right="-2" w:hanging="284"/>
        <w:jc w:val="center"/>
        <w:rPr>
          <w:rFonts w:ascii="Arial" w:hAnsi="Arial" w:cs="Arial"/>
          <w:b/>
          <w:bCs/>
          <w:sz w:val="22"/>
          <w:szCs w:val="22"/>
        </w:rPr>
      </w:pPr>
      <w:r w:rsidRPr="00D51553">
        <w:rPr>
          <w:rFonts w:ascii="Arial" w:hAnsi="Arial" w:cs="Arial"/>
          <w:b/>
          <w:bCs/>
          <w:sz w:val="22"/>
          <w:szCs w:val="22"/>
        </w:rPr>
        <w:t>Finanšu līdzekļi un to piešķiršanas kārtība</w:t>
      </w:r>
    </w:p>
    <w:p w14:paraId="444318BC" w14:textId="77777777" w:rsidR="00694E06" w:rsidRPr="00D51553" w:rsidRDefault="00694E06" w:rsidP="00694E06">
      <w:pPr>
        <w:numPr>
          <w:ilvl w:val="1"/>
          <w:numId w:val="1"/>
        </w:numPr>
        <w:spacing w:after="0" w:line="240" w:lineRule="auto"/>
        <w:ind w:left="426" w:right="-2" w:hanging="426"/>
        <w:jc w:val="both"/>
        <w:rPr>
          <w:rFonts w:ascii="Arial" w:eastAsia="Arial" w:hAnsi="Arial" w:cs="Arial"/>
          <w:sz w:val="22"/>
          <w:szCs w:val="22"/>
        </w:rPr>
      </w:pPr>
      <w:r w:rsidRPr="00D51553">
        <w:rPr>
          <w:rFonts w:ascii="Arial" w:eastAsia="Arial" w:hAnsi="Arial" w:cs="Arial"/>
          <w:sz w:val="22"/>
          <w:szCs w:val="22"/>
        </w:rPr>
        <w:t xml:space="preserve">Līguma summa  </w:t>
      </w:r>
      <w:proofErr w:type="spellStart"/>
      <w:r w:rsidRPr="00D51553">
        <w:rPr>
          <w:rFonts w:ascii="Arial" w:eastAsia="Arial" w:hAnsi="Arial" w:cs="Arial"/>
          <w:sz w:val="22"/>
          <w:szCs w:val="22"/>
        </w:rPr>
        <w:t>Izmēģinājumprojekta</w:t>
      </w:r>
      <w:proofErr w:type="spellEnd"/>
      <w:r w:rsidRPr="00D51553">
        <w:rPr>
          <w:rFonts w:ascii="Arial" w:eastAsia="Arial" w:hAnsi="Arial" w:cs="Arial"/>
          <w:sz w:val="22"/>
          <w:szCs w:val="22"/>
        </w:rPr>
        <w:t xml:space="preserve"> dalībniekam atbilstoši apstiprinātajam pieteikumam ir </w:t>
      </w:r>
      <w:r w:rsidRPr="00D51553">
        <w:rPr>
          <w:rFonts w:ascii="Arial" w:eastAsia="Arial" w:hAnsi="Arial" w:cs="Arial"/>
          <w:b/>
          <w:bCs/>
          <w:sz w:val="22"/>
          <w:szCs w:val="22"/>
        </w:rPr>
        <w:t>___ EUR</w:t>
      </w:r>
      <w:r w:rsidRPr="00D51553">
        <w:rPr>
          <w:rFonts w:ascii="Arial" w:eastAsia="Arial" w:hAnsi="Arial" w:cs="Arial"/>
          <w:sz w:val="22"/>
          <w:szCs w:val="22"/>
        </w:rPr>
        <w:t xml:space="preserve"> (summa vārdiem), t.sk. valsts atbalsta finansējums _____ EUR, dalībnieka līdzfinansējums ____ EUR.</w:t>
      </w:r>
    </w:p>
    <w:p w14:paraId="5D18C63A" w14:textId="77777777" w:rsidR="00694E06" w:rsidRPr="00D51553" w:rsidRDefault="00694E06" w:rsidP="00694E06">
      <w:pPr>
        <w:numPr>
          <w:ilvl w:val="1"/>
          <w:numId w:val="1"/>
        </w:numPr>
        <w:spacing w:after="0" w:line="240" w:lineRule="auto"/>
        <w:ind w:left="426" w:right="-2" w:hanging="426"/>
        <w:jc w:val="both"/>
        <w:rPr>
          <w:rFonts w:ascii="Arial" w:eastAsia="Arial" w:hAnsi="Arial" w:cs="Arial"/>
          <w:sz w:val="22"/>
          <w:szCs w:val="22"/>
        </w:rPr>
      </w:pPr>
      <w:r w:rsidRPr="00D51553">
        <w:rPr>
          <w:rFonts w:ascii="Arial" w:hAnsi="Arial" w:cs="Arial"/>
          <w:sz w:val="22"/>
          <w:szCs w:val="22"/>
        </w:rPr>
        <w:t>A</w:t>
      </w:r>
      <w:r w:rsidRPr="00D51553">
        <w:rPr>
          <w:rFonts w:ascii="Arial" w:eastAsia="Arial" w:hAnsi="Arial" w:cs="Arial"/>
          <w:sz w:val="22"/>
          <w:szCs w:val="22"/>
        </w:rPr>
        <w:t xml:space="preserve">vansa maksājumu ___ % apmērā no valsts atbalsta summas </w:t>
      </w:r>
      <w:proofErr w:type="spellStart"/>
      <w:r w:rsidRPr="00D51553">
        <w:rPr>
          <w:rFonts w:ascii="Arial" w:eastAsia="Arial" w:hAnsi="Arial" w:cs="Arial"/>
          <w:sz w:val="22"/>
          <w:szCs w:val="22"/>
        </w:rPr>
        <w:t>ViA</w:t>
      </w:r>
      <w:proofErr w:type="spellEnd"/>
      <w:r w:rsidRPr="00D51553">
        <w:rPr>
          <w:rFonts w:ascii="Arial" w:eastAsia="Arial" w:hAnsi="Arial" w:cs="Arial"/>
          <w:sz w:val="22"/>
          <w:szCs w:val="22"/>
        </w:rPr>
        <w:t xml:space="preserve"> </w:t>
      </w:r>
      <w:proofErr w:type="spellStart"/>
      <w:r w:rsidRPr="00D51553">
        <w:rPr>
          <w:rFonts w:ascii="Arial" w:eastAsia="Arial" w:hAnsi="Arial" w:cs="Arial"/>
          <w:sz w:val="22"/>
          <w:szCs w:val="22"/>
        </w:rPr>
        <w:t>Izmēģinājumprojekta</w:t>
      </w:r>
      <w:proofErr w:type="spellEnd"/>
      <w:r w:rsidRPr="00D51553">
        <w:rPr>
          <w:rFonts w:ascii="Arial" w:eastAsia="Arial" w:hAnsi="Arial" w:cs="Arial"/>
          <w:sz w:val="22"/>
          <w:szCs w:val="22"/>
        </w:rPr>
        <w:t xml:space="preserve"> dalībniekam pārskaita 10 darba dienu laikā pēc pieprasījuma vēstules saņemšanas, pārskaitot uz </w:t>
      </w:r>
      <w:proofErr w:type="spellStart"/>
      <w:r w:rsidRPr="00D51553">
        <w:rPr>
          <w:rFonts w:ascii="Arial" w:eastAsia="Arial" w:hAnsi="Arial" w:cs="Arial"/>
          <w:sz w:val="22"/>
          <w:szCs w:val="22"/>
        </w:rPr>
        <w:t>Izmēģinājumprojekta</w:t>
      </w:r>
      <w:proofErr w:type="spellEnd"/>
      <w:r w:rsidRPr="00D51553">
        <w:rPr>
          <w:rFonts w:ascii="Arial" w:eastAsia="Arial" w:hAnsi="Arial" w:cs="Arial"/>
          <w:sz w:val="22"/>
          <w:szCs w:val="22"/>
        </w:rPr>
        <w:t xml:space="preserve"> dalībnieka Līgumā norādīto bankas kontu.</w:t>
      </w:r>
    </w:p>
    <w:p w14:paraId="1A79886C" w14:textId="79928133" w:rsidR="00694E06" w:rsidRPr="00D51553" w:rsidRDefault="00694E06" w:rsidP="00694E06">
      <w:pPr>
        <w:numPr>
          <w:ilvl w:val="1"/>
          <w:numId w:val="1"/>
        </w:numPr>
        <w:spacing w:after="0" w:line="240" w:lineRule="auto"/>
        <w:ind w:left="426" w:right="-2" w:hanging="426"/>
        <w:jc w:val="both"/>
        <w:rPr>
          <w:rFonts w:ascii="Arial" w:eastAsia="Arial" w:hAnsi="Arial" w:cs="Arial"/>
          <w:sz w:val="22"/>
          <w:szCs w:val="22"/>
        </w:rPr>
      </w:pPr>
      <w:r w:rsidRPr="00D51553">
        <w:rPr>
          <w:rFonts w:ascii="Arial" w:eastAsia="Arial" w:hAnsi="Arial" w:cs="Arial"/>
          <w:sz w:val="22"/>
          <w:szCs w:val="22"/>
        </w:rPr>
        <w:t xml:space="preserve">Atlikušo maksājumu _____ % apmērā no valsts atbalsta summas </w:t>
      </w:r>
      <w:proofErr w:type="spellStart"/>
      <w:r w:rsidRPr="00D51553">
        <w:rPr>
          <w:rFonts w:ascii="Arial" w:eastAsia="Arial" w:hAnsi="Arial" w:cs="Arial"/>
          <w:sz w:val="22"/>
          <w:szCs w:val="22"/>
        </w:rPr>
        <w:t>ViA</w:t>
      </w:r>
      <w:proofErr w:type="spellEnd"/>
      <w:r w:rsidRPr="00D51553">
        <w:rPr>
          <w:rFonts w:ascii="Arial" w:eastAsia="Arial" w:hAnsi="Arial" w:cs="Arial"/>
          <w:sz w:val="22"/>
          <w:szCs w:val="22"/>
        </w:rPr>
        <w:t xml:space="preserve"> </w:t>
      </w:r>
      <w:proofErr w:type="spellStart"/>
      <w:r w:rsidRPr="00D51553">
        <w:rPr>
          <w:rFonts w:ascii="Arial" w:eastAsia="Arial" w:hAnsi="Arial" w:cs="Arial"/>
          <w:sz w:val="22"/>
          <w:szCs w:val="22"/>
        </w:rPr>
        <w:t>Izmēģinājumprojekta</w:t>
      </w:r>
      <w:proofErr w:type="spellEnd"/>
      <w:r w:rsidRPr="00D51553">
        <w:rPr>
          <w:rFonts w:ascii="Arial" w:eastAsia="Arial" w:hAnsi="Arial" w:cs="Arial"/>
          <w:sz w:val="22"/>
          <w:szCs w:val="22"/>
        </w:rPr>
        <w:t xml:space="preserve"> dalībniekam pārskaita 10 darba dienu laikā pēc Līguma 2.3.</w:t>
      </w:r>
      <w:r w:rsidR="00060198">
        <w:rPr>
          <w:rFonts w:ascii="Arial" w:eastAsia="Arial" w:hAnsi="Arial" w:cs="Arial"/>
          <w:sz w:val="22"/>
          <w:szCs w:val="22"/>
        </w:rPr>
        <w:t>8</w:t>
      </w:r>
      <w:r w:rsidRPr="00D51553">
        <w:rPr>
          <w:rFonts w:ascii="Arial" w:eastAsia="Arial" w:hAnsi="Arial" w:cs="Arial"/>
          <w:sz w:val="22"/>
          <w:szCs w:val="22"/>
        </w:rPr>
        <w:t>.punktā norādītā pārskata saņemšanas.</w:t>
      </w:r>
    </w:p>
    <w:p w14:paraId="4373598C" w14:textId="77777777" w:rsidR="00694E06" w:rsidRPr="00D51553" w:rsidRDefault="00694E06" w:rsidP="00694E06">
      <w:pPr>
        <w:numPr>
          <w:ilvl w:val="1"/>
          <w:numId w:val="1"/>
        </w:numPr>
        <w:spacing w:after="0" w:line="240" w:lineRule="auto"/>
        <w:ind w:left="426" w:right="-2" w:hanging="426"/>
        <w:jc w:val="both"/>
        <w:rPr>
          <w:rFonts w:ascii="Arial" w:eastAsia="Arial" w:hAnsi="Arial" w:cs="Arial"/>
          <w:sz w:val="22"/>
          <w:szCs w:val="22"/>
        </w:rPr>
      </w:pPr>
      <w:r w:rsidRPr="00D51553">
        <w:rPr>
          <w:rFonts w:ascii="Arial" w:eastAsia="Arial" w:hAnsi="Arial" w:cs="Arial"/>
          <w:sz w:val="22"/>
          <w:szCs w:val="22"/>
        </w:rPr>
        <w:t>Ja saņemtā</w:t>
      </w:r>
      <w:r w:rsidRPr="00D51553">
        <w:rPr>
          <w:rFonts w:ascii="Arial" w:hAnsi="Arial" w:cs="Arial"/>
          <w:sz w:val="22"/>
          <w:szCs w:val="22"/>
        </w:rPr>
        <w:t xml:space="preserve"> avansa summa pārsniedz finansējumu, kas pienākas par MIIP absolventu skaitu, </w:t>
      </w:r>
      <w:proofErr w:type="spellStart"/>
      <w:r w:rsidRPr="00D51553">
        <w:rPr>
          <w:rFonts w:ascii="Arial" w:hAnsi="Arial" w:cs="Arial"/>
          <w:sz w:val="22"/>
          <w:szCs w:val="22"/>
        </w:rPr>
        <w:t>Izmēģinājumprojekta</w:t>
      </w:r>
      <w:proofErr w:type="spellEnd"/>
      <w:r w:rsidRPr="00D51553">
        <w:rPr>
          <w:rFonts w:ascii="Arial" w:hAnsi="Arial" w:cs="Arial"/>
          <w:sz w:val="22"/>
          <w:szCs w:val="22"/>
        </w:rPr>
        <w:t xml:space="preserve"> dalībniekam ir pienākums atmaksāt starpību viena mēneša laikā no </w:t>
      </w:r>
      <w:proofErr w:type="spellStart"/>
      <w:r w:rsidRPr="00D51553">
        <w:rPr>
          <w:rFonts w:ascii="Arial" w:hAnsi="Arial" w:cs="Arial"/>
          <w:sz w:val="22"/>
          <w:szCs w:val="22"/>
        </w:rPr>
        <w:t>ViA</w:t>
      </w:r>
      <w:proofErr w:type="spellEnd"/>
      <w:r w:rsidRPr="00D51553">
        <w:rPr>
          <w:rFonts w:ascii="Arial" w:hAnsi="Arial" w:cs="Arial"/>
          <w:sz w:val="22"/>
          <w:szCs w:val="22"/>
        </w:rPr>
        <w:t xml:space="preserve"> rakstveida pieprasījuma nosūtīšanas.</w:t>
      </w:r>
    </w:p>
    <w:p w14:paraId="3B3F202F" w14:textId="77777777" w:rsidR="00694E06" w:rsidRPr="00D51553" w:rsidRDefault="00694E06" w:rsidP="00694E06">
      <w:pPr>
        <w:numPr>
          <w:ilvl w:val="1"/>
          <w:numId w:val="1"/>
        </w:numPr>
        <w:spacing w:after="0" w:line="240" w:lineRule="auto"/>
        <w:ind w:left="426" w:right="-2" w:hanging="426"/>
        <w:jc w:val="both"/>
        <w:rPr>
          <w:rFonts w:ascii="Arial" w:hAnsi="Arial" w:cs="Arial"/>
          <w:sz w:val="22"/>
          <w:szCs w:val="22"/>
        </w:rPr>
      </w:pPr>
      <w:r w:rsidRPr="00D51553">
        <w:rPr>
          <w:rFonts w:ascii="Arial" w:hAnsi="Arial" w:cs="Arial"/>
          <w:sz w:val="22"/>
          <w:szCs w:val="22"/>
        </w:rPr>
        <w:t xml:space="preserve">Neattiecināmās izmaksas </w:t>
      </w:r>
      <w:proofErr w:type="spellStart"/>
      <w:r w:rsidRPr="00D51553">
        <w:rPr>
          <w:rFonts w:ascii="Arial" w:hAnsi="Arial" w:cs="Arial"/>
          <w:sz w:val="22"/>
          <w:szCs w:val="22"/>
        </w:rPr>
        <w:t>Izmēģinājumprojekta</w:t>
      </w:r>
      <w:proofErr w:type="spellEnd"/>
      <w:r w:rsidRPr="00D51553">
        <w:rPr>
          <w:rFonts w:ascii="Arial" w:hAnsi="Arial" w:cs="Arial"/>
          <w:sz w:val="22"/>
          <w:szCs w:val="22"/>
        </w:rPr>
        <w:t xml:space="preserve"> dalībnieks sedz no saviem finanšu līdzekļiem. </w:t>
      </w:r>
    </w:p>
    <w:p w14:paraId="7FC27A1F" w14:textId="77777777" w:rsidR="00694E06" w:rsidRPr="00D51553" w:rsidRDefault="00694E06" w:rsidP="00694E06">
      <w:pPr>
        <w:numPr>
          <w:ilvl w:val="0"/>
          <w:numId w:val="1"/>
        </w:numPr>
        <w:spacing w:before="120" w:after="0" w:line="240" w:lineRule="auto"/>
        <w:ind w:left="284" w:right="-2" w:hanging="284"/>
        <w:jc w:val="center"/>
        <w:rPr>
          <w:rFonts w:ascii="Arial" w:hAnsi="Arial" w:cs="Arial"/>
          <w:b/>
          <w:sz w:val="22"/>
          <w:szCs w:val="22"/>
        </w:rPr>
      </w:pPr>
      <w:r w:rsidRPr="00D51553">
        <w:rPr>
          <w:rFonts w:ascii="Arial" w:hAnsi="Arial" w:cs="Arial"/>
          <w:b/>
          <w:sz w:val="22"/>
          <w:szCs w:val="22"/>
        </w:rPr>
        <w:t>Grāmatvedības un dokumentu glabāšanas noteikumi</w:t>
      </w:r>
    </w:p>
    <w:p w14:paraId="62D3E94D" w14:textId="77777777" w:rsidR="00694E06" w:rsidRPr="00D51553" w:rsidRDefault="00694E06" w:rsidP="00694E06">
      <w:pPr>
        <w:numPr>
          <w:ilvl w:val="1"/>
          <w:numId w:val="1"/>
        </w:numPr>
        <w:spacing w:after="0" w:line="240" w:lineRule="auto"/>
        <w:ind w:left="426" w:right="-2" w:hanging="426"/>
        <w:jc w:val="both"/>
        <w:rPr>
          <w:rFonts w:ascii="Arial" w:hAnsi="Arial" w:cs="Arial"/>
          <w:sz w:val="22"/>
          <w:szCs w:val="22"/>
        </w:rPr>
      </w:pPr>
      <w:proofErr w:type="spellStart"/>
      <w:r w:rsidRPr="00D51553">
        <w:rPr>
          <w:rFonts w:ascii="Arial" w:hAnsi="Arial" w:cs="Arial"/>
          <w:sz w:val="22"/>
          <w:szCs w:val="22"/>
        </w:rPr>
        <w:t>Izmēģinājumprojekta</w:t>
      </w:r>
      <w:proofErr w:type="spellEnd"/>
      <w:r w:rsidRPr="00D51553">
        <w:rPr>
          <w:rFonts w:ascii="Arial" w:hAnsi="Arial" w:cs="Arial"/>
          <w:sz w:val="22"/>
          <w:szCs w:val="22"/>
        </w:rPr>
        <w:t xml:space="preserve"> dalībnieks ar Līguma spēkā stāšanās dienu Projektam nodrošina atsevišķu grāmatvedības uzskaiti un finanšu plānošanu atbilstoši spēka esošajiem normatīvajiem aktiem.</w:t>
      </w:r>
    </w:p>
    <w:p w14:paraId="76AA1A7E" w14:textId="77777777" w:rsidR="00694E06" w:rsidRPr="00D51553" w:rsidRDefault="00694E06" w:rsidP="00694E06">
      <w:pPr>
        <w:numPr>
          <w:ilvl w:val="1"/>
          <w:numId w:val="1"/>
        </w:numPr>
        <w:spacing w:after="0" w:line="240" w:lineRule="auto"/>
        <w:ind w:left="426" w:right="-2" w:hanging="426"/>
        <w:jc w:val="both"/>
        <w:rPr>
          <w:rFonts w:ascii="Arial" w:hAnsi="Arial" w:cs="Arial"/>
          <w:sz w:val="22"/>
          <w:szCs w:val="22"/>
        </w:rPr>
      </w:pPr>
      <w:proofErr w:type="spellStart"/>
      <w:r w:rsidRPr="00D51553">
        <w:rPr>
          <w:rFonts w:ascii="Arial" w:hAnsi="Arial" w:cs="Arial"/>
          <w:sz w:val="22"/>
          <w:szCs w:val="22"/>
        </w:rPr>
        <w:t>Izmēģinājumprojekta</w:t>
      </w:r>
      <w:proofErr w:type="spellEnd"/>
      <w:r w:rsidRPr="00D51553">
        <w:rPr>
          <w:rFonts w:ascii="Arial" w:hAnsi="Arial" w:cs="Arial"/>
          <w:sz w:val="22"/>
          <w:szCs w:val="22"/>
        </w:rPr>
        <w:t xml:space="preserve"> dalībnieks nodrošina nošķirtu Projekta lietvedību no </w:t>
      </w:r>
      <w:proofErr w:type="spellStart"/>
      <w:r w:rsidRPr="00D51553">
        <w:rPr>
          <w:rFonts w:ascii="Arial" w:hAnsi="Arial" w:cs="Arial"/>
          <w:sz w:val="22"/>
          <w:szCs w:val="22"/>
        </w:rPr>
        <w:t>Izmēģinājumprojekta</w:t>
      </w:r>
      <w:proofErr w:type="spellEnd"/>
      <w:r w:rsidRPr="00D51553">
        <w:rPr>
          <w:rFonts w:ascii="Arial" w:hAnsi="Arial" w:cs="Arial"/>
          <w:sz w:val="22"/>
          <w:szCs w:val="22"/>
        </w:rPr>
        <w:t xml:space="preserve"> dalībnieka kopējās lietvedības, veidojot atsevišķas uz Projekta darbību attiecināmas lietas </w:t>
      </w:r>
      <w:proofErr w:type="spellStart"/>
      <w:r w:rsidRPr="00D51553">
        <w:rPr>
          <w:rFonts w:ascii="Arial" w:hAnsi="Arial" w:cs="Arial"/>
          <w:sz w:val="22"/>
          <w:szCs w:val="22"/>
        </w:rPr>
        <w:t>Izmēģinājumprojekta</w:t>
      </w:r>
      <w:proofErr w:type="spellEnd"/>
      <w:r w:rsidRPr="00D51553">
        <w:rPr>
          <w:rFonts w:ascii="Arial" w:hAnsi="Arial" w:cs="Arial"/>
          <w:sz w:val="22"/>
          <w:szCs w:val="22"/>
        </w:rPr>
        <w:t xml:space="preserve"> dalībnieka lietu nomenklatūrā.</w:t>
      </w:r>
    </w:p>
    <w:p w14:paraId="76C746B6" w14:textId="77777777" w:rsidR="00694E06" w:rsidRPr="00D51553" w:rsidRDefault="00694E06" w:rsidP="00694E06">
      <w:pPr>
        <w:numPr>
          <w:ilvl w:val="1"/>
          <w:numId w:val="1"/>
        </w:numPr>
        <w:spacing w:after="0" w:line="240" w:lineRule="auto"/>
        <w:ind w:left="426" w:right="-2" w:hanging="426"/>
        <w:jc w:val="both"/>
        <w:rPr>
          <w:rFonts w:ascii="Arial" w:hAnsi="Arial" w:cs="Arial"/>
          <w:sz w:val="22"/>
          <w:szCs w:val="22"/>
        </w:rPr>
      </w:pPr>
      <w:proofErr w:type="spellStart"/>
      <w:r w:rsidRPr="00D51553">
        <w:rPr>
          <w:rFonts w:ascii="Arial" w:hAnsi="Arial" w:cs="Arial"/>
          <w:sz w:val="22"/>
          <w:szCs w:val="22"/>
        </w:rPr>
        <w:t>Izmēģinājumprojekta</w:t>
      </w:r>
      <w:proofErr w:type="spellEnd"/>
      <w:r w:rsidRPr="00D51553">
        <w:rPr>
          <w:rFonts w:ascii="Arial" w:hAnsi="Arial" w:cs="Arial"/>
          <w:sz w:val="22"/>
          <w:szCs w:val="22"/>
        </w:rPr>
        <w:t xml:space="preserve"> dalībnieks nodrošina visas ar Projekta īstenošanu saistītās dokumentācijas uzglabāšanu piecus gadus pēc Projekta beigām. </w:t>
      </w:r>
    </w:p>
    <w:p w14:paraId="55F0A688" w14:textId="77777777" w:rsidR="00694E06" w:rsidRPr="00D51553" w:rsidRDefault="00694E06" w:rsidP="00694E06">
      <w:pPr>
        <w:pStyle w:val="ListParagraph"/>
        <w:numPr>
          <w:ilvl w:val="0"/>
          <w:numId w:val="1"/>
        </w:numPr>
        <w:spacing w:before="120" w:after="0" w:line="240" w:lineRule="auto"/>
        <w:ind w:left="284" w:hanging="284"/>
        <w:contextualSpacing w:val="0"/>
        <w:jc w:val="center"/>
        <w:rPr>
          <w:rFonts w:ascii="Arial" w:hAnsi="Arial" w:cs="Arial"/>
          <w:b/>
          <w:bCs/>
          <w:sz w:val="22"/>
          <w:szCs w:val="22"/>
        </w:rPr>
      </w:pPr>
      <w:r w:rsidRPr="00D51553">
        <w:rPr>
          <w:rFonts w:ascii="Arial" w:hAnsi="Arial" w:cs="Arial"/>
          <w:b/>
          <w:bCs/>
          <w:sz w:val="22"/>
          <w:szCs w:val="22"/>
        </w:rPr>
        <w:t>Konfidencialitāte</w:t>
      </w:r>
    </w:p>
    <w:p w14:paraId="0C319756" w14:textId="77777777" w:rsidR="00694E06" w:rsidRPr="00D51553" w:rsidRDefault="00694E06" w:rsidP="00694E06">
      <w:pPr>
        <w:numPr>
          <w:ilvl w:val="1"/>
          <w:numId w:val="1"/>
        </w:numPr>
        <w:spacing w:after="0" w:line="240" w:lineRule="auto"/>
        <w:ind w:left="426" w:right="-2" w:hanging="426"/>
        <w:jc w:val="both"/>
        <w:rPr>
          <w:rFonts w:ascii="Arial" w:hAnsi="Arial" w:cs="Arial"/>
          <w:sz w:val="22"/>
          <w:szCs w:val="22"/>
        </w:rPr>
      </w:pPr>
      <w:r w:rsidRPr="00D51553">
        <w:rPr>
          <w:rFonts w:ascii="Arial" w:hAnsi="Arial" w:cs="Arial"/>
          <w:sz w:val="22"/>
          <w:szCs w:val="22"/>
        </w:rPr>
        <w:t xml:space="preserve">Ikviena no Pusēm apņemas neizpaust no otras Puses vai citām Projektā iesaistītajām personām Projekta īstenošanas gaitā saņemtu ierobežotas pieejamības satura informāciju, kas Pusēm kļuvusi zināma Projekta īstenošanas gaitā. </w:t>
      </w:r>
    </w:p>
    <w:p w14:paraId="65876F3E" w14:textId="77777777" w:rsidR="00694E06" w:rsidRPr="00D51553" w:rsidRDefault="00694E06" w:rsidP="00694E06">
      <w:pPr>
        <w:numPr>
          <w:ilvl w:val="1"/>
          <w:numId w:val="1"/>
        </w:numPr>
        <w:spacing w:after="0" w:line="240" w:lineRule="auto"/>
        <w:ind w:left="426" w:right="-2" w:hanging="426"/>
        <w:jc w:val="both"/>
        <w:rPr>
          <w:rFonts w:ascii="Arial" w:hAnsi="Arial" w:cs="Arial"/>
          <w:sz w:val="22"/>
          <w:szCs w:val="22"/>
        </w:rPr>
      </w:pPr>
      <w:r w:rsidRPr="00D51553">
        <w:rPr>
          <w:rFonts w:ascii="Arial" w:hAnsi="Arial" w:cs="Arial"/>
          <w:sz w:val="22"/>
          <w:szCs w:val="22"/>
        </w:rPr>
        <w:t>Informācija nav uzskatāma par ierobežotas pieejamības informāciju, ja tā ir klasificējama kā vispārpieejama informācija saskaņā ar spēkā esošajiem normatīvajiem aktiem.</w:t>
      </w:r>
    </w:p>
    <w:p w14:paraId="17C395C9" w14:textId="77777777" w:rsidR="00694E06" w:rsidRPr="00D51553" w:rsidRDefault="00694E06" w:rsidP="00694E06">
      <w:pPr>
        <w:pStyle w:val="ListParagraph"/>
        <w:numPr>
          <w:ilvl w:val="0"/>
          <w:numId w:val="1"/>
        </w:numPr>
        <w:spacing w:before="120" w:after="0" w:line="240" w:lineRule="auto"/>
        <w:ind w:left="426" w:right="-2" w:hanging="426"/>
        <w:jc w:val="center"/>
        <w:rPr>
          <w:rFonts w:ascii="Arial" w:hAnsi="Arial" w:cs="Arial"/>
          <w:b/>
          <w:sz w:val="22"/>
          <w:szCs w:val="22"/>
        </w:rPr>
      </w:pPr>
      <w:r w:rsidRPr="00D51553">
        <w:rPr>
          <w:rFonts w:ascii="Arial" w:hAnsi="Arial" w:cs="Arial"/>
          <w:b/>
          <w:sz w:val="22"/>
          <w:szCs w:val="22"/>
        </w:rPr>
        <w:t>Līguma grozīšana un izbeigšana</w:t>
      </w:r>
    </w:p>
    <w:p w14:paraId="455607F3" w14:textId="77777777" w:rsidR="00694E06" w:rsidRPr="00D51553" w:rsidRDefault="00694E06" w:rsidP="00694E06">
      <w:pPr>
        <w:numPr>
          <w:ilvl w:val="1"/>
          <w:numId w:val="1"/>
        </w:numPr>
        <w:spacing w:after="0" w:line="240" w:lineRule="auto"/>
        <w:ind w:left="426" w:right="-2" w:hanging="426"/>
        <w:jc w:val="both"/>
        <w:rPr>
          <w:rFonts w:ascii="Arial" w:hAnsi="Arial" w:cs="Arial"/>
          <w:sz w:val="22"/>
          <w:szCs w:val="22"/>
        </w:rPr>
      </w:pPr>
      <w:r w:rsidRPr="00D51553">
        <w:rPr>
          <w:rFonts w:ascii="Arial" w:hAnsi="Arial" w:cs="Arial"/>
          <w:sz w:val="22"/>
          <w:szCs w:val="22"/>
        </w:rPr>
        <w:t>Pusēm ir tiesības grozīt vai izbeigt Līgumu, pamatojoties uz savstarpēju rakstveida vienošanos, kas ir Līguma neatņemama sastāvdaļa.</w:t>
      </w:r>
    </w:p>
    <w:p w14:paraId="107BDD81" w14:textId="77777777" w:rsidR="00694E06" w:rsidRPr="00D51553" w:rsidRDefault="00694E06" w:rsidP="00694E06">
      <w:pPr>
        <w:numPr>
          <w:ilvl w:val="1"/>
          <w:numId w:val="1"/>
        </w:numPr>
        <w:spacing w:after="0" w:line="240" w:lineRule="auto"/>
        <w:ind w:left="426" w:right="-2" w:hanging="426"/>
        <w:jc w:val="both"/>
        <w:rPr>
          <w:rFonts w:ascii="Arial" w:hAnsi="Arial" w:cs="Arial"/>
          <w:sz w:val="22"/>
          <w:szCs w:val="22"/>
        </w:rPr>
      </w:pPr>
      <w:proofErr w:type="spellStart"/>
      <w:r w:rsidRPr="00D51553">
        <w:rPr>
          <w:rFonts w:ascii="Arial" w:hAnsi="Arial" w:cs="Arial"/>
          <w:sz w:val="22"/>
          <w:szCs w:val="22"/>
        </w:rPr>
        <w:t>ViA</w:t>
      </w:r>
      <w:proofErr w:type="spellEnd"/>
      <w:r w:rsidRPr="00D51553">
        <w:rPr>
          <w:rFonts w:ascii="Arial" w:hAnsi="Arial" w:cs="Arial"/>
          <w:sz w:val="22"/>
          <w:szCs w:val="22"/>
        </w:rPr>
        <w:t xml:space="preserve"> ir tiesības vienpusēji izbeigt Līgumu šādos gadījumos:  </w:t>
      </w:r>
    </w:p>
    <w:p w14:paraId="7AED6ABD" w14:textId="77777777" w:rsidR="00694E06" w:rsidRPr="00D51553" w:rsidRDefault="00694E06" w:rsidP="00694E06">
      <w:pPr>
        <w:numPr>
          <w:ilvl w:val="2"/>
          <w:numId w:val="1"/>
        </w:numPr>
        <w:spacing w:after="0" w:line="240" w:lineRule="auto"/>
        <w:ind w:left="993" w:right="-2" w:hanging="567"/>
        <w:jc w:val="both"/>
        <w:rPr>
          <w:rFonts w:ascii="Arial" w:hAnsi="Arial" w:cs="Arial"/>
          <w:sz w:val="22"/>
          <w:szCs w:val="22"/>
        </w:rPr>
      </w:pPr>
      <w:proofErr w:type="spellStart"/>
      <w:r w:rsidRPr="00D51553">
        <w:rPr>
          <w:rFonts w:ascii="Arial" w:hAnsi="Arial" w:cs="Arial"/>
          <w:sz w:val="22"/>
          <w:szCs w:val="22"/>
        </w:rPr>
        <w:t>Izmēģinājumprojekta</w:t>
      </w:r>
      <w:proofErr w:type="spellEnd"/>
      <w:r w:rsidRPr="00D51553">
        <w:rPr>
          <w:rFonts w:ascii="Arial" w:hAnsi="Arial" w:cs="Arial"/>
          <w:sz w:val="22"/>
          <w:szCs w:val="22"/>
        </w:rPr>
        <w:t xml:space="preserve"> dalībnieks nepilda Līguma nosacījumus vai Līgumā paredzētos pienākumus;</w:t>
      </w:r>
    </w:p>
    <w:p w14:paraId="0124BC71" w14:textId="77777777" w:rsidR="00694E06" w:rsidRPr="00D51553" w:rsidRDefault="00694E06" w:rsidP="00694E06">
      <w:pPr>
        <w:numPr>
          <w:ilvl w:val="2"/>
          <w:numId w:val="1"/>
        </w:numPr>
        <w:spacing w:after="0" w:line="240" w:lineRule="auto"/>
        <w:ind w:left="993" w:right="-2" w:hanging="567"/>
        <w:jc w:val="both"/>
        <w:rPr>
          <w:rFonts w:ascii="Arial" w:hAnsi="Arial" w:cs="Arial"/>
          <w:sz w:val="22"/>
          <w:szCs w:val="22"/>
        </w:rPr>
      </w:pPr>
      <w:proofErr w:type="spellStart"/>
      <w:r w:rsidRPr="00D51553">
        <w:rPr>
          <w:rFonts w:ascii="Arial" w:hAnsi="Arial" w:cs="Arial"/>
          <w:sz w:val="22"/>
          <w:szCs w:val="22"/>
        </w:rPr>
        <w:t>Izmēģinājumprojekta</w:t>
      </w:r>
      <w:proofErr w:type="spellEnd"/>
      <w:r w:rsidRPr="00D51553">
        <w:rPr>
          <w:rFonts w:ascii="Arial" w:hAnsi="Arial" w:cs="Arial"/>
          <w:sz w:val="22"/>
          <w:szCs w:val="22"/>
        </w:rPr>
        <w:t xml:space="preserve"> dalībnieks ir būtiski pārkāpis Līguma un/vai Projekta īstenošanas nosacījumus. Par būtisku Līguma un/vai Projekta īstenošanas nosacījumu pārkāpumu uzskatāma:  </w:t>
      </w:r>
    </w:p>
    <w:p w14:paraId="795DDE30" w14:textId="77777777" w:rsidR="00694E06" w:rsidRPr="00D51553" w:rsidRDefault="00694E06" w:rsidP="00694E06">
      <w:pPr>
        <w:numPr>
          <w:ilvl w:val="3"/>
          <w:numId w:val="1"/>
        </w:numPr>
        <w:spacing w:after="0" w:line="240" w:lineRule="auto"/>
        <w:ind w:left="1843" w:right="-2" w:hanging="850"/>
        <w:jc w:val="both"/>
        <w:rPr>
          <w:rFonts w:ascii="Arial" w:hAnsi="Arial" w:cs="Arial"/>
          <w:sz w:val="22"/>
          <w:szCs w:val="22"/>
        </w:rPr>
      </w:pPr>
      <w:r w:rsidRPr="00D51553">
        <w:rPr>
          <w:rFonts w:ascii="Arial" w:hAnsi="Arial" w:cs="Arial"/>
          <w:sz w:val="22"/>
          <w:szCs w:val="22"/>
        </w:rPr>
        <w:t>MIIP īstenošanu regulējošo normatīvo aktu un Līgumā noteikto prasību pārkāpšana, kas</w:t>
      </w:r>
      <w:r w:rsidRPr="00D51553">
        <w:rPr>
          <w:rFonts w:ascii="Arial" w:hAnsi="Arial" w:cs="Arial"/>
          <w:bCs/>
          <w:sz w:val="22"/>
          <w:szCs w:val="22"/>
        </w:rPr>
        <w:t xml:space="preserve"> </w:t>
      </w:r>
      <w:r w:rsidRPr="00D51553">
        <w:rPr>
          <w:rFonts w:ascii="Arial" w:hAnsi="Arial" w:cs="Arial"/>
          <w:sz w:val="22"/>
          <w:szCs w:val="22"/>
        </w:rPr>
        <w:t>apdraud mācību procesa norisi,</w:t>
      </w:r>
    </w:p>
    <w:p w14:paraId="2121DEE9" w14:textId="77777777" w:rsidR="00694E06" w:rsidRPr="00D51553" w:rsidRDefault="00694E06" w:rsidP="00694E06">
      <w:pPr>
        <w:numPr>
          <w:ilvl w:val="3"/>
          <w:numId w:val="1"/>
        </w:numPr>
        <w:spacing w:after="0" w:line="240" w:lineRule="auto"/>
        <w:ind w:left="1843" w:right="-2" w:hanging="850"/>
        <w:jc w:val="both"/>
        <w:rPr>
          <w:rFonts w:ascii="Arial" w:hAnsi="Arial" w:cs="Arial"/>
          <w:sz w:val="22"/>
          <w:szCs w:val="22"/>
        </w:rPr>
      </w:pPr>
      <w:r w:rsidRPr="00D51553">
        <w:rPr>
          <w:rFonts w:ascii="Arial" w:hAnsi="Arial" w:cs="Arial"/>
          <w:sz w:val="22"/>
          <w:szCs w:val="22"/>
        </w:rPr>
        <w:t>apzināti nepatiesas informācijas sniegšana, piesakoties dalībai Projektā, noslēdzot Līgumu vai tā darbības laikā.</w:t>
      </w:r>
    </w:p>
    <w:p w14:paraId="2B715F3F" w14:textId="77777777" w:rsidR="00694E06" w:rsidRPr="00D51553" w:rsidRDefault="00694E06" w:rsidP="00694E06">
      <w:pPr>
        <w:numPr>
          <w:ilvl w:val="1"/>
          <w:numId w:val="1"/>
        </w:numPr>
        <w:spacing w:after="0" w:line="240" w:lineRule="auto"/>
        <w:ind w:left="426" w:right="-2" w:hanging="426"/>
        <w:jc w:val="both"/>
        <w:rPr>
          <w:rFonts w:ascii="Arial" w:hAnsi="Arial" w:cs="Arial"/>
          <w:sz w:val="22"/>
          <w:szCs w:val="22"/>
        </w:rPr>
      </w:pPr>
      <w:proofErr w:type="spellStart"/>
      <w:r w:rsidRPr="00D51553">
        <w:rPr>
          <w:rFonts w:ascii="Arial" w:hAnsi="Arial" w:cs="Arial"/>
          <w:bCs/>
          <w:sz w:val="22"/>
          <w:szCs w:val="22"/>
        </w:rPr>
        <w:lastRenderedPageBreak/>
        <w:t>Izmēģinājumprojekta</w:t>
      </w:r>
      <w:proofErr w:type="spellEnd"/>
      <w:r w:rsidRPr="00D51553">
        <w:rPr>
          <w:rFonts w:ascii="Arial" w:hAnsi="Arial" w:cs="Arial"/>
          <w:bCs/>
          <w:sz w:val="22"/>
          <w:szCs w:val="22"/>
        </w:rPr>
        <w:t xml:space="preserve"> dalībniekam</w:t>
      </w:r>
      <w:r w:rsidRPr="00D51553">
        <w:rPr>
          <w:rFonts w:ascii="Arial" w:hAnsi="Arial" w:cs="Arial"/>
          <w:sz w:val="22"/>
          <w:szCs w:val="22"/>
        </w:rPr>
        <w:t xml:space="preserve"> ir tiesības vienpusēji izbeigt Līgumu gadījumā, ja </w:t>
      </w:r>
      <w:proofErr w:type="spellStart"/>
      <w:r w:rsidRPr="00D51553">
        <w:rPr>
          <w:rFonts w:ascii="Arial" w:hAnsi="Arial" w:cs="Arial"/>
          <w:sz w:val="22"/>
          <w:szCs w:val="22"/>
        </w:rPr>
        <w:t>ViA</w:t>
      </w:r>
      <w:proofErr w:type="spellEnd"/>
      <w:r w:rsidRPr="00D51553">
        <w:rPr>
          <w:rFonts w:ascii="Arial" w:hAnsi="Arial" w:cs="Arial"/>
          <w:sz w:val="22"/>
          <w:szCs w:val="22"/>
        </w:rPr>
        <w:t xml:space="preserve"> nepilda Līguma nosacījumus vai Līgumā paredzētos pienākumus.</w:t>
      </w:r>
    </w:p>
    <w:p w14:paraId="375FBC1E" w14:textId="77777777" w:rsidR="00694E06" w:rsidRPr="00D51553" w:rsidRDefault="00694E06" w:rsidP="00694E06">
      <w:pPr>
        <w:numPr>
          <w:ilvl w:val="1"/>
          <w:numId w:val="1"/>
        </w:numPr>
        <w:spacing w:after="0" w:line="240" w:lineRule="auto"/>
        <w:ind w:left="426" w:right="-2" w:hanging="426"/>
        <w:jc w:val="both"/>
        <w:rPr>
          <w:rFonts w:ascii="Arial" w:hAnsi="Arial" w:cs="Arial"/>
          <w:sz w:val="22"/>
          <w:szCs w:val="22"/>
        </w:rPr>
      </w:pPr>
      <w:r w:rsidRPr="00D51553">
        <w:rPr>
          <w:rFonts w:ascii="Arial" w:hAnsi="Arial" w:cs="Arial"/>
          <w:sz w:val="22"/>
          <w:szCs w:val="22"/>
        </w:rPr>
        <w:t>Līguma kontaktpersonas vai rekvizītu maiņas gadījumā Līguma attiecīgā Puse informē otru Pusi bez grozījumu veikšanas Līgumā, atsūtot vēstuli ar jaunajiem rekvizītiem vai nomainītās kontaktpersonas datiem piecu darba dienu laikā no attiecīgo izmaiņu rašanās dienas. Paziņojums par rekvizītu maiņu tiek pievienots Līgumam kā tā neatņemama sastāvdaļa. Atsevišķa vienošanās pie Līguma netiek slēgta.</w:t>
      </w:r>
    </w:p>
    <w:p w14:paraId="6EC0A8A2" w14:textId="77777777" w:rsidR="00694E06" w:rsidRPr="00D51553" w:rsidRDefault="00694E06" w:rsidP="00694E06">
      <w:pPr>
        <w:pStyle w:val="ListParagraph"/>
        <w:numPr>
          <w:ilvl w:val="1"/>
          <w:numId w:val="1"/>
        </w:numPr>
        <w:spacing w:after="0" w:line="240" w:lineRule="auto"/>
        <w:ind w:left="426" w:right="-2" w:hanging="426"/>
        <w:contextualSpacing w:val="0"/>
        <w:jc w:val="both"/>
        <w:rPr>
          <w:rFonts w:ascii="Arial" w:hAnsi="Arial" w:cs="Arial"/>
          <w:sz w:val="22"/>
          <w:szCs w:val="22"/>
        </w:rPr>
      </w:pPr>
      <w:r w:rsidRPr="00D51553">
        <w:rPr>
          <w:rFonts w:ascii="Arial" w:hAnsi="Arial" w:cs="Arial"/>
          <w:sz w:val="22"/>
          <w:szCs w:val="22"/>
        </w:rPr>
        <w:t xml:space="preserve">Līgums ir saistošs Pušu tiesību un saistību pārņēmējam. </w:t>
      </w:r>
    </w:p>
    <w:p w14:paraId="7012319B" w14:textId="77777777" w:rsidR="00694E06" w:rsidRPr="00D51553" w:rsidRDefault="00694E06" w:rsidP="00694E06">
      <w:pPr>
        <w:pStyle w:val="ListParagraph"/>
        <w:numPr>
          <w:ilvl w:val="0"/>
          <w:numId w:val="1"/>
        </w:numPr>
        <w:spacing w:before="120" w:after="0" w:line="240" w:lineRule="auto"/>
        <w:ind w:left="425" w:hanging="425"/>
        <w:contextualSpacing w:val="0"/>
        <w:jc w:val="center"/>
        <w:rPr>
          <w:rFonts w:ascii="Arial" w:hAnsi="Arial" w:cs="Arial"/>
          <w:b/>
          <w:bCs/>
          <w:sz w:val="22"/>
          <w:szCs w:val="22"/>
        </w:rPr>
      </w:pPr>
      <w:r w:rsidRPr="00D51553">
        <w:rPr>
          <w:rFonts w:ascii="Arial" w:hAnsi="Arial" w:cs="Arial"/>
          <w:b/>
          <w:bCs/>
          <w:sz w:val="22"/>
          <w:szCs w:val="22"/>
        </w:rPr>
        <w:t>Strīdu izskatīšanas kārtība</w:t>
      </w:r>
    </w:p>
    <w:p w14:paraId="0505F0BD" w14:textId="77777777" w:rsidR="00694E06" w:rsidRPr="00D51553" w:rsidRDefault="00694E06" w:rsidP="00694E06">
      <w:pPr>
        <w:tabs>
          <w:tab w:val="left" w:pos="567"/>
          <w:tab w:val="left" w:pos="993"/>
        </w:tabs>
        <w:spacing w:line="240" w:lineRule="auto"/>
        <w:ind w:right="-2"/>
        <w:jc w:val="both"/>
        <w:rPr>
          <w:rFonts w:ascii="Arial" w:hAnsi="Arial" w:cs="Arial"/>
          <w:sz w:val="22"/>
          <w:szCs w:val="22"/>
        </w:rPr>
      </w:pPr>
      <w:r w:rsidRPr="00D51553">
        <w:rPr>
          <w:rFonts w:ascii="Arial" w:hAnsi="Arial" w:cs="Arial"/>
          <w:sz w:val="22"/>
          <w:szCs w:val="22"/>
        </w:rPr>
        <w:t>Puses vienojas, ka visi strīdi un domstarpības, kas saistīti ar Līguma izpildi, risināmi pārrunu ceļā, Pusēm vienojoties. Ja pārrunu rezultātā vienošanos neizdodas panākt, šādi strīdi un domstarpības tiek izskatīti Latvijas Republikas normatīvajos aktos noteiktajā kārtībā.</w:t>
      </w:r>
    </w:p>
    <w:p w14:paraId="4FF125A7" w14:textId="77777777" w:rsidR="00694E06" w:rsidRPr="00D51553" w:rsidRDefault="00694E06" w:rsidP="00694E06">
      <w:pPr>
        <w:pStyle w:val="ListParagraph"/>
        <w:numPr>
          <w:ilvl w:val="0"/>
          <w:numId w:val="1"/>
        </w:numPr>
        <w:spacing w:before="120" w:after="0" w:line="240" w:lineRule="auto"/>
        <w:ind w:left="425" w:hanging="425"/>
        <w:contextualSpacing w:val="0"/>
        <w:jc w:val="center"/>
        <w:rPr>
          <w:rFonts w:ascii="Arial" w:hAnsi="Arial" w:cs="Arial"/>
          <w:b/>
          <w:sz w:val="22"/>
          <w:szCs w:val="22"/>
        </w:rPr>
      </w:pPr>
      <w:r w:rsidRPr="00D51553">
        <w:rPr>
          <w:rFonts w:ascii="Arial" w:hAnsi="Arial" w:cs="Arial"/>
          <w:b/>
          <w:sz w:val="22"/>
          <w:szCs w:val="22"/>
        </w:rPr>
        <w:t>Personas datu apstrāde</w:t>
      </w:r>
    </w:p>
    <w:p w14:paraId="713E4AD6" w14:textId="77777777" w:rsidR="00694E06" w:rsidRPr="00D51553" w:rsidRDefault="00694E06" w:rsidP="00694E06">
      <w:pPr>
        <w:pStyle w:val="ListParagraph"/>
        <w:numPr>
          <w:ilvl w:val="1"/>
          <w:numId w:val="1"/>
        </w:numPr>
        <w:spacing w:after="0" w:line="240" w:lineRule="auto"/>
        <w:ind w:left="567" w:hanging="573"/>
        <w:contextualSpacing w:val="0"/>
        <w:jc w:val="both"/>
        <w:rPr>
          <w:rFonts w:ascii="Arial" w:hAnsi="Arial" w:cs="Arial"/>
          <w:sz w:val="22"/>
          <w:szCs w:val="22"/>
        </w:rPr>
      </w:pPr>
      <w:r w:rsidRPr="00D51553">
        <w:rPr>
          <w:rFonts w:ascii="Arial" w:hAnsi="Arial" w:cs="Arial"/>
          <w:sz w:val="22"/>
          <w:szCs w:val="22"/>
        </w:rPr>
        <w:t>Puses apzinās, ka Līguma izpildē saņemot personas datus no otras Puses, tā ar personas datu saņemšanas brīdi kļūst par saņemto personas datu pārzini.</w:t>
      </w:r>
    </w:p>
    <w:p w14:paraId="7DC9E568" w14:textId="77777777" w:rsidR="00694E06" w:rsidRPr="00D51553" w:rsidRDefault="00694E06" w:rsidP="00694E06">
      <w:pPr>
        <w:pStyle w:val="ListParagraph"/>
        <w:numPr>
          <w:ilvl w:val="1"/>
          <w:numId w:val="1"/>
        </w:numPr>
        <w:spacing w:after="0" w:line="240" w:lineRule="auto"/>
        <w:ind w:left="567" w:hanging="573"/>
        <w:contextualSpacing w:val="0"/>
        <w:jc w:val="both"/>
        <w:rPr>
          <w:rFonts w:ascii="Arial" w:hAnsi="Arial" w:cs="Arial"/>
          <w:sz w:val="22"/>
          <w:szCs w:val="22"/>
        </w:rPr>
      </w:pPr>
      <w:r w:rsidRPr="00D51553">
        <w:rPr>
          <w:rFonts w:ascii="Arial" w:hAnsi="Arial" w:cs="Arial"/>
          <w:sz w:val="22"/>
          <w:szCs w:val="22"/>
        </w:rPr>
        <w:t>Puses apliecina, ka Līguma izpildē tiks nodrošināta godprātīga un likumīga Personas datu apstrāde un tie tiks apstrādāti tikai Līguma izpildei nepieciešamajā apjomā.</w:t>
      </w:r>
    </w:p>
    <w:p w14:paraId="4572B5C0" w14:textId="77777777" w:rsidR="00694E06" w:rsidRPr="00D51553" w:rsidRDefault="00694E06" w:rsidP="00694E06">
      <w:pPr>
        <w:pStyle w:val="ListParagraph"/>
        <w:numPr>
          <w:ilvl w:val="1"/>
          <w:numId w:val="1"/>
        </w:numPr>
        <w:spacing w:after="0" w:line="240" w:lineRule="auto"/>
        <w:ind w:left="567" w:hanging="573"/>
        <w:contextualSpacing w:val="0"/>
        <w:jc w:val="both"/>
        <w:rPr>
          <w:rFonts w:ascii="Arial" w:hAnsi="Arial" w:cs="Arial"/>
          <w:sz w:val="22"/>
          <w:szCs w:val="22"/>
        </w:rPr>
      </w:pPr>
      <w:r w:rsidRPr="00D51553">
        <w:rPr>
          <w:rFonts w:ascii="Arial" w:hAnsi="Arial" w:cs="Arial"/>
          <w:sz w:val="22"/>
          <w:szCs w:val="22"/>
        </w:rPr>
        <w:t xml:space="preserve">Pusēm ir tiesības izmantot no otras Puses saņemtos Personas datus tikai Līgumā noteikto mērķu sasniegšanai un tikai uz laika periodu, kas nepieciešams, lai nodrošinātu Līgumā noteikto saistību izpildi un mērķu sasniegšanu. </w:t>
      </w:r>
    </w:p>
    <w:p w14:paraId="5CB3610A" w14:textId="77777777" w:rsidR="00694E06" w:rsidRPr="00D51553" w:rsidRDefault="00694E06" w:rsidP="00694E06">
      <w:pPr>
        <w:pStyle w:val="ListParagraph"/>
        <w:numPr>
          <w:ilvl w:val="1"/>
          <w:numId w:val="1"/>
        </w:numPr>
        <w:spacing w:after="0" w:line="240" w:lineRule="auto"/>
        <w:ind w:left="567" w:right="-2" w:hanging="567"/>
        <w:jc w:val="both"/>
        <w:rPr>
          <w:rFonts w:ascii="Arial" w:hAnsi="Arial" w:cs="Arial"/>
          <w:b/>
          <w:bCs/>
          <w:sz w:val="22"/>
          <w:szCs w:val="22"/>
          <w:bdr w:val="none" w:sz="0" w:space="0" w:color="auto" w:frame="1"/>
          <w:shd w:val="clear" w:color="auto" w:fill="FFFFFF"/>
        </w:rPr>
      </w:pPr>
      <w:r w:rsidRPr="00D51553">
        <w:rPr>
          <w:rFonts w:ascii="Arial" w:hAnsi="Arial" w:cs="Arial"/>
          <w:iCs/>
          <w:sz w:val="22"/>
          <w:szCs w:val="22"/>
        </w:rPr>
        <w:t>Puses apņemas aizsargāt Projekta īstenošanas laikā iegūtos personas datus pret neatļautu datu apstrādi, bet jo īpaši pret neatļautu izpaušanu, nosūtīšanu vai iznīcināšanu.</w:t>
      </w:r>
    </w:p>
    <w:p w14:paraId="689E91C0" w14:textId="77777777" w:rsidR="00694E06" w:rsidRPr="00D51553" w:rsidRDefault="00694E06" w:rsidP="00694E06">
      <w:pPr>
        <w:pStyle w:val="ListParagraph"/>
        <w:numPr>
          <w:ilvl w:val="1"/>
          <w:numId w:val="1"/>
        </w:numPr>
        <w:spacing w:after="0" w:line="240" w:lineRule="auto"/>
        <w:ind w:left="567" w:right="-2" w:hanging="567"/>
        <w:jc w:val="both"/>
        <w:rPr>
          <w:rFonts w:ascii="Arial" w:hAnsi="Arial" w:cs="Arial"/>
          <w:b/>
          <w:bCs/>
          <w:sz w:val="22"/>
          <w:szCs w:val="22"/>
          <w:bdr w:val="none" w:sz="0" w:space="0" w:color="auto" w:frame="1"/>
          <w:shd w:val="clear" w:color="auto" w:fill="FFFFFF"/>
        </w:rPr>
      </w:pPr>
      <w:r w:rsidRPr="00D51553">
        <w:rPr>
          <w:rFonts w:ascii="Arial" w:hAnsi="Arial" w:cs="Arial"/>
          <w:bCs/>
          <w:sz w:val="22"/>
          <w:szCs w:val="22"/>
          <w:bdr w:val="none" w:sz="0" w:space="0" w:color="auto" w:frame="1"/>
          <w:shd w:val="clear" w:color="auto" w:fill="FFFFFF"/>
        </w:rPr>
        <w:t>Puses nekavējoties, bet ne vēlāk kā 24 stundu laikā pēc atklāšanas informē otru Pusi par notikušu personas datu aizsardzības pārkāpumu attiecībā uz otras Puses nodotajiem personas datiem; Puses apņemas sadarboties ar uzraudzības iestādi saistībā ar personas datu incidentu izmeklēšanu un novēršanu.</w:t>
      </w:r>
    </w:p>
    <w:p w14:paraId="264A59C7" w14:textId="77777777" w:rsidR="00694E06" w:rsidRPr="00D51553" w:rsidRDefault="00694E06" w:rsidP="00694E06">
      <w:pPr>
        <w:pStyle w:val="ListParagraph"/>
        <w:numPr>
          <w:ilvl w:val="1"/>
          <w:numId w:val="1"/>
        </w:numPr>
        <w:spacing w:after="0" w:line="240" w:lineRule="auto"/>
        <w:ind w:left="567" w:right="-2" w:hanging="567"/>
        <w:jc w:val="both"/>
        <w:rPr>
          <w:rFonts w:ascii="Arial" w:hAnsi="Arial" w:cs="Arial"/>
          <w:b/>
          <w:bCs/>
          <w:sz w:val="22"/>
          <w:szCs w:val="22"/>
          <w:bdr w:val="none" w:sz="0" w:space="0" w:color="auto" w:frame="1"/>
          <w:shd w:val="clear" w:color="auto" w:fill="FFFFFF"/>
        </w:rPr>
      </w:pPr>
      <w:r w:rsidRPr="00D51553">
        <w:rPr>
          <w:rFonts w:ascii="Arial" w:hAnsi="Arial" w:cs="Arial"/>
          <w:iCs/>
          <w:sz w:val="22"/>
          <w:szCs w:val="22"/>
        </w:rPr>
        <w:t xml:space="preserve">Puses apliecina, ka kontaktpersonu datus, ko tās iesniedz viena otrai, ir ieguvušas likumīgi un tām ir tiesības šos personas datus izpaust minētajā nolūkā, kā arī apstiprina, ka šīs personas ir informētas par Pušu veikto personas datu apstrādi un datu nodošanu otrai Pusei. </w:t>
      </w:r>
    </w:p>
    <w:p w14:paraId="0D62F7C5" w14:textId="77777777" w:rsidR="00694E06" w:rsidRPr="00D51553" w:rsidRDefault="00694E06" w:rsidP="00694E06">
      <w:pPr>
        <w:pStyle w:val="ListParagraph"/>
        <w:numPr>
          <w:ilvl w:val="0"/>
          <w:numId w:val="1"/>
        </w:numPr>
        <w:spacing w:before="120" w:after="0" w:line="240" w:lineRule="auto"/>
        <w:ind w:left="426" w:right="-2" w:hanging="426"/>
        <w:jc w:val="center"/>
        <w:rPr>
          <w:rFonts w:ascii="Arial" w:hAnsi="Arial" w:cs="Arial"/>
          <w:b/>
          <w:sz w:val="22"/>
          <w:szCs w:val="22"/>
        </w:rPr>
      </w:pPr>
      <w:r w:rsidRPr="00D51553">
        <w:rPr>
          <w:rFonts w:ascii="Arial" w:hAnsi="Arial" w:cs="Arial"/>
          <w:b/>
          <w:sz w:val="22"/>
          <w:szCs w:val="22"/>
        </w:rPr>
        <w:t>Citi noteikumi</w:t>
      </w:r>
    </w:p>
    <w:p w14:paraId="28C7F731" w14:textId="77777777" w:rsidR="00694E06" w:rsidRPr="00D51553" w:rsidRDefault="00694E06" w:rsidP="00694E06">
      <w:pPr>
        <w:numPr>
          <w:ilvl w:val="1"/>
          <w:numId w:val="1"/>
        </w:numPr>
        <w:tabs>
          <w:tab w:val="left" w:pos="993"/>
        </w:tabs>
        <w:spacing w:after="0" w:line="240" w:lineRule="auto"/>
        <w:ind w:left="567" w:right="-2" w:hanging="567"/>
        <w:jc w:val="both"/>
        <w:rPr>
          <w:rFonts w:ascii="Arial" w:hAnsi="Arial" w:cs="Arial"/>
          <w:sz w:val="22"/>
          <w:szCs w:val="22"/>
        </w:rPr>
      </w:pPr>
      <w:r w:rsidRPr="00D51553">
        <w:rPr>
          <w:rFonts w:ascii="Arial" w:hAnsi="Arial" w:cs="Arial"/>
          <w:sz w:val="22"/>
          <w:szCs w:val="22"/>
        </w:rPr>
        <w:t>Visus organizatoriskos jautājumus un informācijas apmaiņu par Projekta īstenošanu veic Pušu noteiktas kontaktpersonas:</w:t>
      </w:r>
    </w:p>
    <w:p w14:paraId="1A62D63D" w14:textId="77777777" w:rsidR="00694E06" w:rsidRPr="00D51553" w:rsidRDefault="00694E06" w:rsidP="00694E06">
      <w:pPr>
        <w:numPr>
          <w:ilvl w:val="2"/>
          <w:numId w:val="1"/>
        </w:numPr>
        <w:spacing w:after="0" w:line="240" w:lineRule="auto"/>
        <w:ind w:left="1276" w:right="-2" w:hanging="787"/>
        <w:jc w:val="both"/>
        <w:rPr>
          <w:rFonts w:ascii="Arial" w:hAnsi="Arial" w:cs="Arial"/>
          <w:sz w:val="22"/>
          <w:szCs w:val="22"/>
        </w:rPr>
      </w:pPr>
      <w:r w:rsidRPr="00D51553">
        <w:rPr>
          <w:rFonts w:ascii="Arial" w:hAnsi="Arial" w:cs="Arial"/>
          <w:sz w:val="22"/>
          <w:szCs w:val="22"/>
        </w:rPr>
        <w:t xml:space="preserve">kontaktpersona no </w:t>
      </w:r>
      <w:proofErr w:type="spellStart"/>
      <w:r w:rsidRPr="00D51553">
        <w:rPr>
          <w:rFonts w:ascii="Arial" w:hAnsi="Arial" w:cs="Arial"/>
          <w:sz w:val="22"/>
          <w:szCs w:val="22"/>
        </w:rPr>
        <w:t>ViA</w:t>
      </w:r>
      <w:proofErr w:type="spellEnd"/>
      <w:r w:rsidRPr="00D51553">
        <w:rPr>
          <w:rFonts w:ascii="Arial" w:hAnsi="Arial" w:cs="Arial"/>
          <w:sz w:val="22"/>
          <w:szCs w:val="22"/>
        </w:rPr>
        <w:t xml:space="preserve"> puses:  </w:t>
      </w:r>
      <w:proofErr w:type="spellStart"/>
      <w:r w:rsidRPr="00D51553">
        <w:rPr>
          <w:rFonts w:ascii="Arial" w:hAnsi="Arial" w:cs="Arial"/>
          <w:sz w:val="22"/>
          <w:szCs w:val="22"/>
        </w:rPr>
        <w:t>ViA</w:t>
      </w:r>
      <w:proofErr w:type="spellEnd"/>
      <w:r w:rsidRPr="00D51553">
        <w:rPr>
          <w:rFonts w:ascii="Arial" w:hAnsi="Arial" w:cs="Arial"/>
          <w:sz w:val="22"/>
          <w:szCs w:val="22"/>
        </w:rPr>
        <w:t xml:space="preserve"> mūžizglītības projektu vadītāja Linda Krūmiņa (28374150; </w:t>
      </w:r>
      <w:hyperlink r:id="rId9" w:history="1">
        <w:r w:rsidRPr="00D51553">
          <w:rPr>
            <w:rStyle w:val="Hyperlink"/>
            <w:rFonts w:ascii="Arial" w:hAnsi="Arial" w:cs="Arial"/>
            <w:color w:val="auto"/>
            <w:sz w:val="22"/>
            <w:szCs w:val="22"/>
          </w:rPr>
          <w:t>linda.krumina@va.lv</w:t>
        </w:r>
      </w:hyperlink>
      <w:r w:rsidRPr="00D51553">
        <w:rPr>
          <w:rFonts w:ascii="Arial" w:hAnsi="Arial" w:cs="Arial"/>
          <w:sz w:val="22"/>
          <w:szCs w:val="22"/>
        </w:rPr>
        <w:t xml:space="preserve">); </w:t>
      </w:r>
    </w:p>
    <w:p w14:paraId="5CC1A7EB" w14:textId="77777777" w:rsidR="00694E06" w:rsidRPr="00D51553" w:rsidRDefault="00694E06" w:rsidP="00694E06">
      <w:pPr>
        <w:numPr>
          <w:ilvl w:val="2"/>
          <w:numId w:val="1"/>
        </w:numPr>
        <w:spacing w:after="0" w:line="240" w:lineRule="auto"/>
        <w:ind w:left="1276" w:right="-2" w:hanging="787"/>
        <w:jc w:val="both"/>
        <w:rPr>
          <w:rFonts w:ascii="Arial" w:hAnsi="Arial" w:cs="Arial"/>
          <w:sz w:val="22"/>
          <w:szCs w:val="22"/>
        </w:rPr>
      </w:pPr>
      <w:r w:rsidRPr="00D51553">
        <w:rPr>
          <w:rFonts w:ascii="Arial" w:hAnsi="Arial" w:cs="Arial"/>
          <w:sz w:val="22"/>
          <w:szCs w:val="22"/>
        </w:rPr>
        <w:t xml:space="preserve">kontaktpersona no </w:t>
      </w:r>
      <w:proofErr w:type="spellStart"/>
      <w:r w:rsidRPr="00D51553">
        <w:rPr>
          <w:rFonts w:ascii="Arial" w:hAnsi="Arial" w:cs="Arial"/>
          <w:bCs/>
          <w:sz w:val="22"/>
          <w:szCs w:val="22"/>
        </w:rPr>
        <w:t>Izmēģinājumprojekta</w:t>
      </w:r>
      <w:proofErr w:type="spellEnd"/>
      <w:r w:rsidRPr="00D51553">
        <w:rPr>
          <w:rFonts w:ascii="Arial" w:hAnsi="Arial" w:cs="Arial"/>
          <w:bCs/>
          <w:sz w:val="22"/>
          <w:szCs w:val="22"/>
        </w:rPr>
        <w:t xml:space="preserve"> dalībnieka</w:t>
      </w:r>
      <w:r w:rsidRPr="00D51553">
        <w:rPr>
          <w:rFonts w:ascii="Arial" w:hAnsi="Arial" w:cs="Arial"/>
          <w:sz w:val="22"/>
          <w:szCs w:val="22"/>
        </w:rPr>
        <w:t xml:space="preserve"> puses: </w:t>
      </w:r>
    </w:p>
    <w:p w14:paraId="0C53C056" w14:textId="77777777" w:rsidR="00694E06" w:rsidRPr="00D51553" w:rsidRDefault="00694E06" w:rsidP="00694E06">
      <w:pPr>
        <w:pStyle w:val="ListParagraph"/>
        <w:numPr>
          <w:ilvl w:val="1"/>
          <w:numId w:val="1"/>
        </w:numPr>
        <w:spacing w:after="0" w:line="240" w:lineRule="auto"/>
        <w:ind w:left="567" w:hanging="567"/>
        <w:contextualSpacing w:val="0"/>
        <w:jc w:val="both"/>
        <w:rPr>
          <w:rFonts w:ascii="Arial" w:hAnsi="Arial" w:cs="Arial"/>
          <w:b/>
          <w:bCs/>
          <w:sz w:val="22"/>
          <w:szCs w:val="22"/>
        </w:rPr>
      </w:pPr>
      <w:r w:rsidRPr="00D51553">
        <w:rPr>
          <w:rFonts w:ascii="Arial" w:hAnsi="Arial" w:cs="Arial"/>
          <w:sz w:val="22"/>
          <w:szCs w:val="22"/>
        </w:rPr>
        <w:t>Līgums sagatavots latviešu valodā un parakstīts ar elektronisko parakstu, kas satur laika zīmogu uz 4 (četrām) lapām.</w:t>
      </w:r>
      <w:r w:rsidRPr="00D51553">
        <w:rPr>
          <w:rFonts w:ascii="Arial" w:hAnsi="Arial" w:cs="Arial"/>
          <w:b/>
          <w:bCs/>
          <w:sz w:val="22"/>
          <w:szCs w:val="22"/>
        </w:rPr>
        <w:t xml:space="preserve"> </w:t>
      </w:r>
    </w:p>
    <w:p w14:paraId="04064E2E" w14:textId="77777777" w:rsidR="00694E06" w:rsidRPr="00D51553" w:rsidRDefault="00694E06" w:rsidP="00694E06">
      <w:pPr>
        <w:pStyle w:val="ListParagraph"/>
        <w:numPr>
          <w:ilvl w:val="0"/>
          <w:numId w:val="1"/>
        </w:numPr>
        <w:tabs>
          <w:tab w:val="left" w:pos="720"/>
        </w:tabs>
        <w:spacing w:before="120" w:after="120" w:line="240" w:lineRule="auto"/>
        <w:ind w:left="0" w:firstLine="0"/>
        <w:contextualSpacing w:val="0"/>
        <w:jc w:val="center"/>
        <w:rPr>
          <w:rFonts w:ascii="Arial" w:hAnsi="Arial" w:cs="Arial"/>
          <w:b/>
          <w:sz w:val="22"/>
          <w:szCs w:val="22"/>
        </w:rPr>
      </w:pPr>
      <w:r w:rsidRPr="00D51553">
        <w:rPr>
          <w:rFonts w:ascii="Arial" w:hAnsi="Arial" w:cs="Arial"/>
          <w:b/>
          <w:sz w:val="22"/>
          <w:szCs w:val="22"/>
        </w:rPr>
        <w:t>Pušu rekvizīti un paraksti</w:t>
      </w:r>
    </w:p>
    <w:tbl>
      <w:tblPr>
        <w:tblStyle w:val="TableGrid"/>
        <w:tblW w:w="0" w:type="auto"/>
        <w:tblLook w:val="04A0" w:firstRow="1" w:lastRow="0" w:firstColumn="1" w:lastColumn="0" w:noHBand="0" w:noVBand="1"/>
      </w:tblPr>
      <w:tblGrid>
        <w:gridCol w:w="4672"/>
        <w:gridCol w:w="4672"/>
      </w:tblGrid>
      <w:tr w:rsidR="00694E06" w:rsidRPr="00D51553" w14:paraId="7D5C77B1" w14:textId="77777777" w:rsidTr="008A6BC2">
        <w:tc>
          <w:tcPr>
            <w:tcW w:w="4672" w:type="dxa"/>
          </w:tcPr>
          <w:p w14:paraId="00F1F143" w14:textId="77777777" w:rsidR="00694E06" w:rsidRPr="00D51553" w:rsidRDefault="00694E06" w:rsidP="008A6BC2">
            <w:pPr>
              <w:ind w:right="-2"/>
              <w:rPr>
                <w:rFonts w:ascii="Arial" w:hAnsi="Arial" w:cs="Arial"/>
                <w:b/>
                <w:sz w:val="22"/>
                <w:szCs w:val="22"/>
                <w:lang w:eastAsia="lv-LV"/>
              </w:rPr>
            </w:pPr>
            <w:r w:rsidRPr="00D51553">
              <w:rPr>
                <w:rFonts w:ascii="Arial" w:hAnsi="Arial" w:cs="Arial"/>
                <w:b/>
                <w:sz w:val="22"/>
                <w:szCs w:val="22"/>
                <w:lang w:eastAsia="lv-LV"/>
              </w:rPr>
              <w:t xml:space="preserve">VIDZEMES AUGSTSKOLA </w:t>
            </w:r>
          </w:p>
          <w:p w14:paraId="5CC153CE" w14:textId="77777777" w:rsidR="00694E06" w:rsidRPr="00D51553" w:rsidRDefault="00694E06" w:rsidP="008A6BC2">
            <w:pPr>
              <w:ind w:right="-2"/>
              <w:rPr>
                <w:rFonts w:ascii="Arial" w:hAnsi="Arial" w:cs="Arial"/>
                <w:bCs/>
                <w:sz w:val="22"/>
                <w:szCs w:val="22"/>
                <w:lang w:eastAsia="lv-LV"/>
              </w:rPr>
            </w:pPr>
            <w:r w:rsidRPr="00D51553">
              <w:rPr>
                <w:rFonts w:ascii="Arial" w:hAnsi="Arial" w:cs="Arial"/>
                <w:bCs/>
                <w:sz w:val="22"/>
                <w:szCs w:val="22"/>
                <w:lang w:eastAsia="lv-LV"/>
              </w:rPr>
              <w:t>Banka:</w:t>
            </w:r>
          </w:p>
          <w:p w14:paraId="7FB8F613" w14:textId="77777777" w:rsidR="00694E06" w:rsidRPr="00D51553" w:rsidRDefault="00694E06" w:rsidP="008A6BC2">
            <w:pPr>
              <w:ind w:right="-2"/>
              <w:rPr>
                <w:rFonts w:ascii="Arial" w:hAnsi="Arial" w:cs="Arial"/>
                <w:bCs/>
                <w:sz w:val="22"/>
                <w:szCs w:val="22"/>
                <w:lang w:eastAsia="lv-LV"/>
              </w:rPr>
            </w:pPr>
            <w:r w:rsidRPr="00D51553">
              <w:rPr>
                <w:rFonts w:ascii="Arial" w:hAnsi="Arial" w:cs="Arial"/>
                <w:bCs/>
                <w:sz w:val="22"/>
                <w:szCs w:val="22"/>
                <w:lang w:eastAsia="lv-LV"/>
              </w:rPr>
              <w:t>Konts:</w:t>
            </w:r>
          </w:p>
          <w:p w14:paraId="75C54650" w14:textId="77777777" w:rsidR="00694E06" w:rsidRPr="00D51553" w:rsidRDefault="00694E06" w:rsidP="008A6BC2">
            <w:pPr>
              <w:tabs>
                <w:tab w:val="left" w:pos="720"/>
              </w:tabs>
              <w:spacing w:before="120" w:after="120"/>
              <w:ind w:right="-2"/>
              <w:rPr>
                <w:rFonts w:ascii="Arial" w:hAnsi="Arial" w:cs="Arial"/>
                <w:b/>
                <w:sz w:val="22"/>
                <w:szCs w:val="22"/>
              </w:rPr>
            </w:pPr>
            <w:proofErr w:type="spellStart"/>
            <w:r w:rsidRPr="00D51553">
              <w:rPr>
                <w:rFonts w:ascii="Arial" w:hAnsi="Arial" w:cs="Arial"/>
                <w:bCs/>
                <w:sz w:val="22"/>
                <w:szCs w:val="22"/>
                <w:lang w:eastAsia="lv-LV"/>
              </w:rPr>
              <w:t>Rektore</w:t>
            </w:r>
            <w:proofErr w:type="spellEnd"/>
            <w:r w:rsidRPr="00D51553">
              <w:rPr>
                <w:rFonts w:ascii="Arial" w:hAnsi="Arial" w:cs="Arial"/>
                <w:bCs/>
                <w:sz w:val="22"/>
                <w:szCs w:val="22"/>
                <w:lang w:eastAsia="lv-LV"/>
              </w:rPr>
              <w:t xml:space="preserve"> </w:t>
            </w:r>
            <w:proofErr w:type="spellStart"/>
            <w:proofErr w:type="gramStart"/>
            <w:r w:rsidRPr="00D51553">
              <w:rPr>
                <w:rFonts w:ascii="Arial" w:hAnsi="Arial" w:cs="Arial"/>
                <w:bCs/>
                <w:sz w:val="22"/>
                <w:szCs w:val="22"/>
                <w:lang w:eastAsia="lv-LV"/>
              </w:rPr>
              <w:t>A.</w:t>
            </w:r>
            <w:r w:rsidRPr="00D51553">
              <w:rPr>
                <w:rFonts w:ascii="Arial" w:hAnsi="Arial" w:cs="Arial"/>
                <w:sz w:val="22"/>
                <w:szCs w:val="22"/>
                <w:lang w:eastAsia="lv-LV"/>
              </w:rPr>
              <w:t>Dāvidsone</w:t>
            </w:r>
            <w:proofErr w:type="spellEnd"/>
            <w:proofErr w:type="gramEnd"/>
          </w:p>
        </w:tc>
        <w:tc>
          <w:tcPr>
            <w:tcW w:w="4672" w:type="dxa"/>
          </w:tcPr>
          <w:p w14:paraId="2C275E61" w14:textId="77777777" w:rsidR="00694E06" w:rsidRPr="00D51553" w:rsidRDefault="00694E06" w:rsidP="008A6BC2">
            <w:pPr>
              <w:tabs>
                <w:tab w:val="left" w:pos="720"/>
              </w:tabs>
              <w:spacing w:before="120" w:after="120"/>
              <w:ind w:right="-2"/>
              <w:jc w:val="center"/>
              <w:rPr>
                <w:rFonts w:ascii="Arial" w:hAnsi="Arial" w:cs="Arial"/>
                <w:b/>
                <w:sz w:val="22"/>
                <w:szCs w:val="22"/>
              </w:rPr>
            </w:pPr>
          </w:p>
        </w:tc>
      </w:tr>
      <w:bookmarkEnd w:id="1"/>
    </w:tbl>
    <w:p w14:paraId="5F68B3F1" w14:textId="77777777" w:rsidR="00694E06" w:rsidRPr="00D51553" w:rsidRDefault="00694E06" w:rsidP="00694E06">
      <w:pPr>
        <w:spacing w:after="0" w:line="240" w:lineRule="auto"/>
        <w:rPr>
          <w:rFonts w:ascii="Arial" w:hAnsi="Arial" w:cs="Arial"/>
          <w:sz w:val="22"/>
          <w:szCs w:val="22"/>
        </w:rPr>
      </w:pPr>
    </w:p>
    <w:p w14:paraId="4ECBFB18" w14:textId="77777777" w:rsidR="00694E06" w:rsidRDefault="00694E06" w:rsidP="00694E06"/>
    <w:p w14:paraId="026C99B2" w14:textId="77777777" w:rsidR="00694E06" w:rsidRDefault="00694E06" w:rsidP="00694E06"/>
    <w:p w14:paraId="6EB141DC" w14:textId="77777777" w:rsidR="00595C0F" w:rsidRDefault="00595C0F"/>
    <w:sectPr w:rsidR="00595C0F" w:rsidSect="00694E06">
      <w:footerReference w:type="default" r:id="rId10"/>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0B92A" w14:textId="77777777" w:rsidR="008C07BA" w:rsidRDefault="008C07BA">
      <w:pPr>
        <w:spacing w:after="0" w:line="240" w:lineRule="auto"/>
      </w:pPr>
      <w:r>
        <w:separator/>
      </w:r>
    </w:p>
  </w:endnote>
  <w:endnote w:type="continuationSeparator" w:id="0">
    <w:p w14:paraId="010FE674" w14:textId="77777777" w:rsidR="008C07BA" w:rsidRDefault="008C0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879604"/>
      <w:docPartObj>
        <w:docPartGallery w:val="Page Numbers (Bottom of Page)"/>
        <w:docPartUnique/>
      </w:docPartObj>
    </w:sdtPr>
    <w:sdtEndPr>
      <w:rPr>
        <w:noProof/>
      </w:rPr>
    </w:sdtEndPr>
    <w:sdtContent>
      <w:p w14:paraId="1B50EA34" w14:textId="77777777" w:rsidR="00694E06" w:rsidRPr="002F348F" w:rsidRDefault="00694E06" w:rsidP="00665291">
        <w:pPr>
          <w:pStyle w:val="Footer"/>
          <w:jc w:val="center"/>
        </w:pPr>
        <w:r w:rsidRPr="00665291">
          <w:rPr>
            <w:rFonts w:ascii="Arial" w:hAnsi="Arial" w:cs="Arial"/>
            <w:sz w:val="22"/>
            <w:szCs w:val="22"/>
          </w:rPr>
          <w:fldChar w:fldCharType="begin"/>
        </w:r>
        <w:r w:rsidRPr="00665291">
          <w:rPr>
            <w:rFonts w:ascii="Arial" w:hAnsi="Arial" w:cs="Arial"/>
            <w:sz w:val="22"/>
            <w:szCs w:val="22"/>
          </w:rPr>
          <w:instrText xml:space="preserve"> PAGE   \* MERGEFORMAT </w:instrText>
        </w:r>
        <w:r w:rsidRPr="00665291">
          <w:rPr>
            <w:rFonts w:ascii="Arial" w:hAnsi="Arial" w:cs="Arial"/>
            <w:sz w:val="22"/>
            <w:szCs w:val="22"/>
          </w:rPr>
          <w:fldChar w:fldCharType="separate"/>
        </w:r>
        <w:r w:rsidRPr="00665291">
          <w:rPr>
            <w:rFonts w:ascii="Arial" w:hAnsi="Arial" w:cs="Arial"/>
            <w:noProof/>
            <w:sz w:val="22"/>
            <w:szCs w:val="22"/>
          </w:rPr>
          <w:t>2</w:t>
        </w:r>
        <w:r w:rsidRPr="00665291">
          <w:rPr>
            <w:rFonts w:ascii="Arial" w:hAnsi="Arial" w:cs="Arial"/>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5ED88" w14:textId="77777777" w:rsidR="008C07BA" w:rsidRDefault="008C07BA">
      <w:pPr>
        <w:spacing w:after="0" w:line="240" w:lineRule="auto"/>
      </w:pPr>
      <w:r>
        <w:separator/>
      </w:r>
    </w:p>
  </w:footnote>
  <w:footnote w:type="continuationSeparator" w:id="0">
    <w:p w14:paraId="48E42F2B" w14:textId="77777777" w:rsidR="008C07BA" w:rsidRDefault="008C07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E4F36"/>
    <w:multiLevelType w:val="multilevel"/>
    <w:tmpl w:val="A1326554"/>
    <w:lvl w:ilvl="0">
      <w:start w:val="1"/>
      <w:numFmt w:val="decimal"/>
      <w:lvlText w:val="%1."/>
      <w:lvlJc w:val="left"/>
      <w:pPr>
        <w:ind w:left="360" w:hanging="360"/>
      </w:pPr>
    </w:lvl>
    <w:lvl w:ilvl="1">
      <w:start w:val="1"/>
      <w:numFmt w:val="decimal"/>
      <w:lvlText w:val="%1.%2."/>
      <w:lvlJc w:val="left"/>
      <w:pPr>
        <w:ind w:left="2276" w:hanging="432"/>
      </w:pPr>
      <w:rPr>
        <w:rFonts w:ascii="Arial" w:hAnsi="Arial" w:cs="Arial" w:hint="default"/>
        <w:b w:val="0"/>
        <w:strike w:val="0"/>
        <w:color w:val="auto"/>
        <w:sz w:val="22"/>
        <w:szCs w:val="22"/>
      </w:rPr>
    </w:lvl>
    <w:lvl w:ilvl="2">
      <w:start w:val="1"/>
      <w:numFmt w:val="decimal"/>
      <w:lvlText w:val="%1.%2.%3."/>
      <w:lvlJc w:val="left"/>
      <w:pPr>
        <w:ind w:left="2915" w:hanging="504"/>
      </w:pPr>
      <w:rPr>
        <w:b w:val="0"/>
        <w:strike w:val="0"/>
        <w:color w:val="auto"/>
      </w:rPr>
    </w:lvl>
    <w:lvl w:ilvl="3">
      <w:start w:val="1"/>
      <w:numFmt w:val="decimal"/>
      <w:lvlText w:val="%1.%2.%3.%4."/>
      <w:lvlJc w:val="left"/>
      <w:pPr>
        <w:ind w:left="1499" w:hanging="648"/>
      </w:pPr>
      <w:rPr>
        <w:strike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81D0FF4"/>
    <w:multiLevelType w:val="multilevel"/>
    <w:tmpl w:val="5718B4A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7025" w:hanging="504"/>
      </w:pPr>
      <w:rPr>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9323955">
    <w:abstractNumId w:val="0"/>
  </w:num>
  <w:num w:numId="2" w16cid:durableId="2030986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E06"/>
    <w:rsid w:val="00060198"/>
    <w:rsid w:val="001A0482"/>
    <w:rsid w:val="001A32AD"/>
    <w:rsid w:val="00200B3A"/>
    <w:rsid w:val="002268C6"/>
    <w:rsid w:val="00232D64"/>
    <w:rsid w:val="004100ED"/>
    <w:rsid w:val="004528AA"/>
    <w:rsid w:val="004E64AD"/>
    <w:rsid w:val="00595C0F"/>
    <w:rsid w:val="006017BF"/>
    <w:rsid w:val="006030DD"/>
    <w:rsid w:val="00617772"/>
    <w:rsid w:val="006278E2"/>
    <w:rsid w:val="00694E06"/>
    <w:rsid w:val="006D0C4C"/>
    <w:rsid w:val="006F46F9"/>
    <w:rsid w:val="007D033B"/>
    <w:rsid w:val="008C07BA"/>
    <w:rsid w:val="00921EDC"/>
    <w:rsid w:val="00A06DFC"/>
    <w:rsid w:val="00A12936"/>
    <w:rsid w:val="00AB1859"/>
    <w:rsid w:val="00BC0E80"/>
    <w:rsid w:val="00CD5E51"/>
    <w:rsid w:val="00D00B64"/>
    <w:rsid w:val="00E76725"/>
    <w:rsid w:val="00F94FB3"/>
    <w:rsid w:val="00FE26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441D5"/>
  <w15:chartTrackingRefBased/>
  <w15:docId w15:val="{B76C0231-7456-4070-A5DD-FF63C77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before="120"/>
        <w:ind w:left="284" w:hanging="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E06"/>
    <w:pPr>
      <w:spacing w:before="0" w:after="160" w:line="278" w:lineRule="auto"/>
      <w:ind w:left="0" w:firstLine="0"/>
      <w:jc w:val="left"/>
    </w:pPr>
    <w:rPr>
      <w:sz w:val="24"/>
      <w:szCs w:val="24"/>
    </w:rPr>
  </w:style>
  <w:style w:type="paragraph" w:styleId="Heading1">
    <w:name w:val="heading 1"/>
    <w:basedOn w:val="Normal"/>
    <w:next w:val="Normal"/>
    <w:link w:val="Heading1Char"/>
    <w:uiPriority w:val="9"/>
    <w:qFormat/>
    <w:rsid w:val="00694E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4E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4E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4E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4E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4E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4E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E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E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E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4E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4E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4E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4E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4E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E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E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E06"/>
    <w:rPr>
      <w:rFonts w:eastAsiaTheme="majorEastAsia" w:cstheme="majorBidi"/>
      <w:color w:val="272727" w:themeColor="text1" w:themeTint="D8"/>
    </w:rPr>
  </w:style>
  <w:style w:type="paragraph" w:styleId="Title">
    <w:name w:val="Title"/>
    <w:basedOn w:val="Normal"/>
    <w:next w:val="Normal"/>
    <w:link w:val="TitleChar"/>
    <w:uiPriority w:val="10"/>
    <w:qFormat/>
    <w:rsid w:val="00694E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E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E06"/>
    <w:pPr>
      <w:numPr>
        <w:ilvl w:val="1"/>
      </w:numPr>
      <w:ind w:left="284" w:hanging="28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E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E06"/>
    <w:pPr>
      <w:spacing w:before="160"/>
      <w:jc w:val="center"/>
    </w:pPr>
    <w:rPr>
      <w:i/>
      <w:iCs/>
      <w:color w:val="404040" w:themeColor="text1" w:themeTint="BF"/>
    </w:rPr>
  </w:style>
  <w:style w:type="character" w:customStyle="1" w:styleId="QuoteChar">
    <w:name w:val="Quote Char"/>
    <w:basedOn w:val="DefaultParagraphFont"/>
    <w:link w:val="Quote"/>
    <w:uiPriority w:val="29"/>
    <w:rsid w:val="00694E06"/>
    <w:rPr>
      <w:i/>
      <w:iCs/>
      <w:color w:val="404040" w:themeColor="text1" w:themeTint="BF"/>
    </w:rPr>
  </w:style>
  <w:style w:type="paragraph" w:styleId="ListParagraph">
    <w:name w:val="List Paragraph"/>
    <w:aliases w:val="2"/>
    <w:basedOn w:val="Normal"/>
    <w:link w:val="ListParagraphChar"/>
    <w:uiPriority w:val="34"/>
    <w:qFormat/>
    <w:rsid w:val="00694E06"/>
    <w:pPr>
      <w:ind w:left="720"/>
      <w:contextualSpacing/>
    </w:pPr>
  </w:style>
  <w:style w:type="character" w:styleId="IntenseEmphasis">
    <w:name w:val="Intense Emphasis"/>
    <w:basedOn w:val="DefaultParagraphFont"/>
    <w:uiPriority w:val="21"/>
    <w:qFormat/>
    <w:rsid w:val="00694E06"/>
    <w:rPr>
      <w:i/>
      <w:iCs/>
      <w:color w:val="0F4761" w:themeColor="accent1" w:themeShade="BF"/>
    </w:rPr>
  </w:style>
  <w:style w:type="paragraph" w:styleId="IntenseQuote">
    <w:name w:val="Intense Quote"/>
    <w:basedOn w:val="Normal"/>
    <w:next w:val="Normal"/>
    <w:link w:val="IntenseQuoteChar"/>
    <w:uiPriority w:val="30"/>
    <w:qFormat/>
    <w:rsid w:val="00694E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4E06"/>
    <w:rPr>
      <w:i/>
      <w:iCs/>
      <w:color w:val="0F4761" w:themeColor="accent1" w:themeShade="BF"/>
    </w:rPr>
  </w:style>
  <w:style w:type="character" w:styleId="IntenseReference">
    <w:name w:val="Intense Reference"/>
    <w:basedOn w:val="DefaultParagraphFont"/>
    <w:uiPriority w:val="32"/>
    <w:qFormat/>
    <w:rsid w:val="00694E06"/>
    <w:rPr>
      <w:b/>
      <w:bCs/>
      <w:smallCaps/>
      <w:color w:val="0F4761" w:themeColor="accent1" w:themeShade="BF"/>
      <w:spacing w:val="5"/>
    </w:rPr>
  </w:style>
  <w:style w:type="character" w:styleId="Hyperlink">
    <w:name w:val="Hyperlink"/>
    <w:basedOn w:val="DefaultParagraphFont"/>
    <w:uiPriority w:val="99"/>
    <w:unhideWhenUsed/>
    <w:rsid w:val="00694E06"/>
    <w:rPr>
      <w:color w:val="467886" w:themeColor="hyperlink"/>
      <w:u w:val="single"/>
    </w:rPr>
  </w:style>
  <w:style w:type="table" w:styleId="TableGrid">
    <w:name w:val="Table Grid"/>
    <w:basedOn w:val="TableNormal"/>
    <w:uiPriority w:val="39"/>
    <w:rsid w:val="00694E06"/>
    <w:pPr>
      <w:spacing w:before="0"/>
      <w:ind w:left="0" w:firstLine="0"/>
      <w:jc w:val="left"/>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outhaf2subtopic">
    <w:name w:val="youth.af.2.subtopic"/>
    <w:basedOn w:val="Normal"/>
    <w:rsid w:val="00694E06"/>
    <w:pPr>
      <w:keepNext/>
      <w:tabs>
        <w:tab w:val="left" w:pos="284"/>
      </w:tabs>
      <w:spacing w:before="80" w:after="60" w:line="240" w:lineRule="auto"/>
    </w:pPr>
    <w:rPr>
      <w:rFonts w:ascii="Arial" w:eastAsia="Times New Roman" w:hAnsi="Arial" w:cs="Times New Roman"/>
      <w:b/>
      <w:i/>
      <w:noProof/>
      <w:kern w:val="0"/>
      <w:sz w:val="20"/>
      <w:szCs w:val="20"/>
      <w:lang w:val="en-GB"/>
      <w14:ligatures w14:val="none"/>
    </w:rPr>
  </w:style>
  <w:style w:type="paragraph" w:styleId="Footer">
    <w:name w:val="footer"/>
    <w:basedOn w:val="Normal"/>
    <w:link w:val="FooterChar"/>
    <w:uiPriority w:val="99"/>
    <w:unhideWhenUsed/>
    <w:rsid w:val="00694E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4E06"/>
    <w:rPr>
      <w:sz w:val="24"/>
      <w:szCs w:val="24"/>
    </w:rPr>
  </w:style>
  <w:style w:type="paragraph" w:customStyle="1" w:styleId="Normal11pt">
    <w:name w:val="Normal + 11 pt"/>
    <w:aliases w:val="...,4 pt + Not Bold,Black,Condensed by  0"/>
    <w:basedOn w:val="Normal"/>
    <w:next w:val="Normal"/>
    <w:rsid w:val="00694E06"/>
    <w:pPr>
      <w:spacing w:after="0" w:line="240" w:lineRule="auto"/>
      <w:jc w:val="center"/>
    </w:pPr>
    <w:rPr>
      <w:rFonts w:ascii="Times New Roman" w:eastAsia="Times New Roman" w:hAnsi="Times New Roman" w:cs="Times New Roman"/>
      <w:b/>
      <w:bCs/>
      <w:kern w:val="0"/>
      <w14:ligatures w14:val="none"/>
    </w:rPr>
  </w:style>
  <w:style w:type="character" w:customStyle="1" w:styleId="ListParagraphChar">
    <w:name w:val="List Paragraph Char"/>
    <w:aliases w:val="2 Char"/>
    <w:link w:val="ListParagraph"/>
    <w:uiPriority w:val="34"/>
    <w:locked/>
    <w:rsid w:val="00694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9330-valsts-atzitu-profesionalo-izglitibu-un-profesionalo-kvalifikaciju-apliecinosu-dokumentu-modula-apliecibu-un-profesionalas-izglitibas-programmas-dalas-apguvi-apliecinosu-dokumentu-noteikumi" TargetMode="External"/><Relationship Id="rId3" Type="http://schemas.openxmlformats.org/officeDocument/2006/relationships/settings" Target="settings.xml"/><Relationship Id="rId7" Type="http://schemas.openxmlformats.org/officeDocument/2006/relationships/hyperlink" Target="https://www.aika.lv/profesionalas-talakizglitibas-un-profesionalas-pilnveides-programmu-registracijas-vadlinija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inda.krumin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2150</Words>
  <Characters>12255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Agrita Šomase</dc:creator>
  <cp:keywords/>
  <dc:description/>
  <cp:lastModifiedBy>Linda Krūmiņa</cp:lastModifiedBy>
  <cp:revision>3</cp:revision>
  <dcterms:created xsi:type="dcterms:W3CDTF">2026-02-19T12:41:00Z</dcterms:created>
  <dcterms:modified xsi:type="dcterms:W3CDTF">2026-02-19T13:31:00Z</dcterms:modified>
</cp:coreProperties>
</file>